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  <w:t>附件1：招聘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  <w:lang w:val="en-US" w:eastAsia="zh-CN"/>
        </w:rPr>
        <w:t>岗位明细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  <w:t>表</w:t>
      </w:r>
    </w:p>
    <w:tbl>
      <w:tblPr>
        <w:tblStyle w:val="2"/>
        <w:tblW w:w="142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"/>
        <w:gridCol w:w="683"/>
        <w:gridCol w:w="683"/>
        <w:gridCol w:w="633"/>
        <w:gridCol w:w="6634"/>
        <w:gridCol w:w="5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5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集团总部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负责各种文件的起草、负责各类会议记录、纪要及会务工作；撰写全年工作总结及阶段性工作总结；负责制作领导讲话PPT文件；做好领导的日程安排；协助领导收集、分析公司主要数据及信息。</w:t>
            </w:r>
          </w:p>
        </w:tc>
        <w:tc>
          <w:tcPr>
            <w:tcW w:w="5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本科及以上学历，汉语言文学、行政管理、文秘等相关专业；熟练掌握各种办公软件，较强的文字表达能力；有良好的服务意识以及较强的交流沟通能力与组织协调能力；熟悉公司法及公司治理工作者优先考虑。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集团总部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业务管理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研究各产业板块的相关政策，办理集团公司经营业务，指导和帮助各产业板块相关单位做好市场开发、培育、业务拓展、客户维护等工作；负责协调配置集团内部各种资源，指导做好客运与旅游、物流、维修、贸易等业务的融合发展。</w:t>
            </w:r>
          </w:p>
        </w:tc>
        <w:tc>
          <w:tcPr>
            <w:tcW w:w="5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；市场营销类、物理类、交通运输类、管理类等相关专业；具有较强的人际能力、沟通能力、计划与执行能力，工作责任心强；具有较强的文字写作水平，能够熟练使用各种办公软件，身体健康，能适应工作需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集团总部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内部审计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负责参与经济责任审计和专项审计等工作；搜集审计证据、核实审计事项；定期整理审计底稿和审计档案；对审计发现问题进行分析及反馈，提出改进和提高的合理化建议。</w:t>
            </w:r>
          </w:p>
        </w:tc>
        <w:tc>
          <w:tcPr>
            <w:tcW w:w="5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本科及以上学历；财务管理、会计、审计、金融等相关专业；文字写作能力较好，能熟练使用各种办公软件；熟悉国家财经法律、法规和规章制度，具有扎实的财会知识和审计业务能力。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交运汽车检测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汽车修理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负责大、中、小型车辆维修及售后服务。</w:t>
            </w:r>
          </w:p>
        </w:tc>
        <w:tc>
          <w:tcPr>
            <w:tcW w:w="5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大专及以上学历，汽车维修、运用相关专业，吃苦耐劳，服从管理。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旅游集团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负责旅游市场开发、产品销售及推广；旅游市场信息的收集和分析；良好的服务意识，维系客户资源；催收账款及处理投诉；根据营销计划，完成部门销售目标。</w:t>
            </w:r>
          </w:p>
        </w:tc>
        <w:tc>
          <w:tcPr>
            <w:tcW w:w="5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本科及以上学历，旅游管理等相关专业优先；出色的语言表达能力和沟通能力，善于与人交流；具有良好的团队合作意识及组织、协调策划能力。</w:t>
            </w:r>
          </w:p>
        </w:tc>
      </w:tr>
    </w:tbl>
    <w:p/>
    <w:sectPr>
      <w:pgSz w:w="16838" w:h="11906" w:orient="landscape"/>
      <w:pgMar w:top="1701" w:right="1417" w:bottom="1134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2024-06-21T09:32:41Z</dcterms:created>
  <dc:creator>65497</dc:creator>
  <cp:lastModifiedBy>哼哼</cp:lastModifiedBy>
  <dcterms:modified xsi:type="dcterms:W3CDTF">2024-06-21T09:33:56Z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FBAA24FAAD67496896E5155BFEEBA332</vt:lpwstr>
  </property>
</Properties>
</file>