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3BA" w14:textId="77777777" w:rsidR="00CA5DA0" w:rsidRDefault="00CA5DA0" w:rsidP="00CA5D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6E26A233" w14:textId="77777777" w:rsidR="00CA5DA0" w:rsidRDefault="00CA5DA0" w:rsidP="00CA5DA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楷体_GB2312" w:cs="楷体_GB2312" w:hint="eastAsia"/>
          <w:sz w:val="44"/>
          <w:szCs w:val="44"/>
        </w:rPr>
        <w:t>交投校车招聘岗位明细表</w:t>
      </w:r>
    </w:p>
    <w:tbl>
      <w:tblPr>
        <w:tblStyle w:val="a3"/>
        <w:tblW w:w="5048" w:type="pct"/>
        <w:jc w:val="center"/>
        <w:tblLook w:val="04A0" w:firstRow="1" w:lastRow="0" w:firstColumn="1" w:lastColumn="0" w:noHBand="0" w:noVBand="1"/>
      </w:tblPr>
      <w:tblGrid>
        <w:gridCol w:w="1318"/>
        <w:gridCol w:w="2125"/>
        <w:gridCol w:w="1531"/>
        <w:gridCol w:w="3417"/>
        <w:gridCol w:w="5919"/>
      </w:tblGrid>
      <w:tr w:rsidR="00CA5DA0" w14:paraId="74A73F87" w14:textId="77777777" w:rsidTr="00E87C47">
        <w:trPr>
          <w:trHeight w:val="561"/>
          <w:jc w:val="center"/>
        </w:trPr>
        <w:tc>
          <w:tcPr>
            <w:tcW w:w="460" w:type="pct"/>
            <w:vAlign w:val="center"/>
          </w:tcPr>
          <w:p w14:paraId="5B29737D" w14:textId="77777777" w:rsidR="00CA5DA0" w:rsidRDefault="00CA5DA0" w:rsidP="00E87C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742" w:type="pct"/>
            <w:vAlign w:val="center"/>
          </w:tcPr>
          <w:p w14:paraId="60407114" w14:textId="77777777" w:rsidR="00CA5DA0" w:rsidRDefault="00CA5DA0" w:rsidP="00E87C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535" w:type="pct"/>
            <w:vAlign w:val="center"/>
          </w:tcPr>
          <w:p w14:paraId="233EF0F9" w14:textId="77777777" w:rsidR="00CA5DA0" w:rsidRDefault="00CA5DA0" w:rsidP="00E87C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招聘人数</w:t>
            </w:r>
          </w:p>
        </w:tc>
        <w:tc>
          <w:tcPr>
            <w:tcW w:w="1194" w:type="pct"/>
            <w:vAlign w:val="center"/>
          </w:tcPr>
          <w:p w14:paraId="40AF38BA" w14:textId="77777777" w:rsidR="00CA5DA0" w:rsidRDefault="00CA5DA0" w:rsidP="00E87C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工作内容</w:t>
            </w:r>
          </w:p>
        </w:tc>
        <w:tc>
          <w:tcPr>
            <w:tcW w:w="2068" w:type="pct"/>
            <w:vAlign w:val="center"/>
          </w:tcPr>
          <w:p w14:paraId="1D202139" w14:textId="77777777" w:rsidR="00CA5DA0" w:rsidRDefault="00CA5DA0" w:rsidP="00E87C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任职条件</w:t>
            </w:r>
          </w:p>
        </w:tc>
      </w:tr>
      <w:tr w:rsidR="00CA5DA0" w14:paraId="0B68D362" w14:textId="77777777" w:rsidTr="00E87C47">
        <w:trPr>
          <w:trHeight w:val="2494"/>
          <w:jc w:val="center"/>
        </w:trPr>
        <w:tc>
          <w:tcPr>
            <w:tcW w:w="460" w:type="pct"/>
            <w:vAlign w:val="center"/>
          </w:tcPr>
          <w:p w14:paraId="4F3D043F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42" w:type="pct"/>
            <w:vAlign w:val="center"/>
          </w:tcPr>
          <w:p w14:paraId="72D8B56F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综合管理岗</w:t>
            </w:r>
          </w:p>
          <w:p w14:paraId="7EB54746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（总部）</w:t>
            </w:r>
          </w:p>
        </w:tc>
        <w:tc>
          <w:tcPr>
            <w:tcW w:w="535" w:type="pct"/>
            <w:vAlign w:val="center"/>
          </w:tcPr>
          <w:p w14:paraId="0B7C54A0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3BC72BE8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协助部长做好人力资源、办公室、企管、党建、工会和后勤等工作。</w:t>
            </w:r>
          </w:p>
        </w:tc>
        <w:tc>
          <w:tcPr>
            <w:tcW w:w="2068" w:type="pct"/>
            <w:vAlign w:val="center"/>
          </w:tcPr>
          <w:p w14:paraId="62EC3C72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（1）具有大专及以上文化程度，中共党员，具有本岗位相关工作经历；</w:t>
            </w:r>
          </w:p>
          <w:p w14:paraId="1BD7C11A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人力资源工作；熟练使用Word、Excel、PowerPoint等各类办公软件；具有较强的写作功底，能够独立起草综合材料；熟悉办公室、企管、党建、工会和后勤保障等具体工作内容；具备较强的服务意识和沟通协调能力；</w:t>
            </w:r>
          </w:p>
          <w:p w14:paraId="3F17B433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（3）年龄48周岁以下；身体健康，能适应工作需要。</w:t>
            </w:r>
          </w:p>
        </w:tc>
      </w:tr>
      <w:tr w:rsidR="00CA5DA0" w14:paraId="718EED7D" w14:textId="77777777" w:rsidTr="00E87C47">
        <w:trPr>
          <w:trHeight w:val="2494"/>
          <w:jc w:val="center"/>
        </w:trPr>
        <w:tc>
          <w:tcPr>
            <w:tcW w:w="460" w:type="pct"/>
            <w:vAlign w:val="center"/>
          </w:tcPr>
          <w:p w14:paraId="4F821BAF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742" w:type="pct"/>
            <w:vAlign w:val="center"/>
          </w:tcPr>
          <w:p w14:paraId="4D6CF48C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安全运营岗</w:t>
            </w:r>
          </w:p>
          <w:p w14:paraId="67EE6EE1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（总部）</w:t>
            </w:r>
          </w:p>
        </w:tc>
        <w:tc>
          <w:tcPr>
            <w:tcW w:w="535" w:type="pct"/>
            <w:vAlign w:val="center"/>
          </w:tcPr>
          <w:p w14:paraId="4120ADA4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1DB248B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协助部长做好安全运营管理、机务管理、车辆监控、线路规划、业务拓展、企业宣传、品牌建设等工作。</w:t>
            </w:r>
          </w:p>
        </w:tc>
        <w:tc>
          <w:tcPr>
            <w:tcW w:w="2068" w:type="pct"/>
            <w:vAlign w:val="center"/>
          </w:tcPr>
          <w:p w14:paraId="5B9D6488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（1）具有大专及以上文化程度，具有本岗位相关工作经历；</w:t>
            </w:r>
          </w:p>
          <w:p w14:paraId="4026A87F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（2）熟悉安全管理工作、校车运营、品牌宣传和特色校车建设等工作，能够根据集团下达的经营指标，协助部长编制年度、月度、季度生产经营计划，检查监督工作计划的落实情况；具备良好的协调沟通能力；</w:t>
            </w:r>
          </w:p>
          <w:p w14:paraId="261AE9FA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（3）年龄48周岁以下，身体健康，能适应工作需要。</w:t>
            </w:r>
          </w:p>
        </w:tc>
      </w:tr>
      <w:tr w:rsidR="00CA5DA0" w14:paraId="7281C3E6" w14:textId="77777777" w:rsidTr="00E87C47">
        <w:trPr>
          <w:trHeight w:val="1942"/>
          <w:jc w:val="center"/>
        </w:trPr>
        <w:tc>
          <w:tcPr>
            <w:tcW w:w="460" w:type="pct"/>
            <w:vAlign w:val="center"/>
          </w:tcPr>
          <w:p w14:paraId="1339D42A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</w:t>
            </w:r>
          </w:p>
        </w:tc>
        <w:tc>
          <w:tcPr>
            <w:tcW w:w="742" w:type="pct"/>
            <w:vAlign w:val="center"/>
          </w:tcPr>
          <w:p w14:paraId="2C8D1D8F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出纳岗（总部）</w:t>
            </w:r>
          </w:p>
        </w:tc>
        <w:tc>
          <w:tcPr>
            <w:tcW w:w="535" w:type="pct"/>
            <w:vAlign w:val="center"/>
          </w:tcPr>
          <w:p w14:paraId="3CB3C9AC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584C9357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熟悉出纳工作内容，协助部长做好公司财务数据核算、数据分析、各类财务报表的上报，处理税务、资金等往来账目。</w:t>
            </w:r>
          </w:p>
        </w:tc>
        <w:tc>
          <w:tcPr>
            <w:tcW w:w="2068" w:type="pct"/>
            <w:vAlign w:val="center"/>
          </w:tcPr>
          <w:p w14:paraId="0CBD51D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（1）具有大专及以上文化程度，具有财务工作经历；</w:t>
            </w:r>
          </w:p>
          <w:p w14:paraId="55FA5C48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（2）熟悉出纳工作内容；能够协助部长做好公司财务数据核算、数据分析、各类财务报表的上报，处理税务、资金、资产等账目。</w:t>
            </w:r>
          </w:p>
          <w:p w14:paraId="00B31D90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（3）年龄45周岁以下，身体健康，能适应工作需要。</w:t>
            </w:r>
          </w:p>
        </w:tc>
      </w:tr>
      <w:tr w:rsidR="00CA5DA0" w14:paraId="407C9BDA" w14:textId="77777777" w:rsidTr="00E87C47">
        <w:trPr>
          <w:trHeight w:val="1990"/>
          <w:jc w:val="center"/>
        </w:trPr>
        <w:tc>
          <w:tcPr>
            <w:tcW w:w="460" w:type="pct"/>
            <w:vAlign w:val="center"/>
          </w:tcPr>
          <w:p w14:paraId="77453D4C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742" w:type="pct"/>
            <w:vAlign w:val="center"/>
          </w:tcPr>
          <w:p w14:paraId="364D83D2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分公司负责人（历城、长清）</w:t>
            </w:r>
          </w:p>
        </w:tc>
        <w:tc>
          <w:tcPr>
            <w:tcW w:w="535" w:type="pct"/>
            <w:vAlign w:val="center"/>
          </w:tcPr>
          <w:p w14:paraId="56C6E8D4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94" w:type="pct"/>
            <w:vAlign w:val="center"/>
          </w:tcPr>
          <w:p w14:paraId="27DEE92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负责分公司校车运营、市场开拓、品牌宣传、安全生产、人员培训和车辆管理等工作。</w:t>
            </w:r>
          </w:p>
        </w:tc>
        <w:tc>
          <w:tcPr>
            <w:tcW w:w="2068" w:type="pct"/>
            <w:vAlign w:val="center"/>
          </w:tcPr>
          <w:p w14:paraId="2DA44D39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（1）具有大专及以上文化程度；具有本行业相关工作经历；</w:t>
            </w:r>
          </w:p>
          <w:p w14:paraId="13335070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（2）具备良好的协调沟通能力；能够协调校车所在地教体、交通、交警、学校等各类关系；</w:t>
            </w:r>
          </w:p>
          <w:p w14:paraId="32A18C2A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（3）年龄55周岁以下，身体健康，能适应工作需要；</w:t>
            </w:r>
          </w:p>
          <w:p w14:paraId="7A8AF8ED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（4）工作地点为各分公司驻地，属地优先录取。</w:t>
            </w:r>
          </w:p>
        </w:tc>
      </w:tr>
      <w:tr w:rsidR="00CA5DA0" w14:paraId="2490F403" w14:textId="77777777" w:rsidTr="00E87C47">
        <w:trPr>
          <w:trHeight w:val="2218"/>
          <w:jc w:val="center"/>
        </w:trPr>
        <w:tc>
          <w:tcPr>
            <w:tcW w:w="460" w:type="pct"/>
            <w:vAlign w:val="center"/>
          </w:tcPr>
          <w:p w14:paraId="0773C880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742" w:type="pct"/>
            <w:vAlign w:val="center"/>
          </w:tcPr>
          <w:p w14:paraId="7FDF82DB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运营管理岗</w:t>
            </w:r>
          </w:p>
          <w:p w14:paraId="3CABF9C7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（历城、长清、章丘）</w:t>
            </w:r>
          </w:p>
        </w:tc>
        <w:tc>
          <w:tcPr>
            <w:tcW w:w="535" w:type="pct"/>
            <w:vAlign w:val="center"/>
          </w:tcPr>
          <w:p w14:paraId="2C9A28A0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94" w:type="pct"/>
            <w:vAlign w:val="center"/>
          </w:tcPr>
          <w:p w14:paraId="31155A18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分公司负责人做好校车的相关工作。负责分公司校车运营管理、市场开拓、驾驶员照管员监督管理、车辆调度、线路规划、线路巡查、标牌办理、车辆监控等工作。组织分公司的业务培训，落实公司安全生产责任制。</w:t>
            </w:r>
          </w:p>
        </w:tc>
        <w:tc>
          <w:tcPr>
            <w:tcW w:w="2068" w:type="pct"/>
            <w:vAlign w:val="center"/>
          </w:tcPr>
          <w:p w14:paraId="1B2E07A3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（1）具有本岗位相关工作经历；</w:t>
            </w:r>
          </w:p>
          <w:p w14:paraId="4FE7C58A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（2）熟悉校车运营管理的相关工作；具备良好的协调沟通能力；具备较强的执行力；</w:t>
            </w:r>
          </w:p>
          <w:p w14:paraId="09922A5C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（3）身体健康，能适应工作需要；</w:t>
            </w:r>
          </w:p>
          <w:p w14:paraId="476FBC20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（4）具备A1校车驾驶证资格和照管员工作经验的优先聘用。</w:t>
            </w:r>
          </w:p>
        </w:tc>
      </w:tr>
      <w:tr w:rsidR="00CA5DA0" w14:paraId="15C41BDB" w14:textId="77777777" w:rsidTr="00E87C47">
        <w:trPr>
          <w:trHeight w:val="2494"/>
          <w:jc w:val="center"/>
        </w:trPr>
        <w:tc>
          <w:tcPr>
            <w:tcW w:w="460" w:type="pct"/>
            <w:vAlign w:val="center"/>
          </w:tcPr>
          <w:p w14:paraId="67EDEF81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6</w:t>
            </w:r>
          </w:p>
        </w:tc>
        <w:tc>
          <w:tcPr>
            <w:tcW w:w="742" w:type="pct"/>
            <w:vAlign w:val="center"/>
          </w:tcPr>
          <w:p w14:paraId="2E0A0E97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安全机务岗</w:t>
            </w:r>
          </w:p>
          <w:p w14:paraId="52DE91D1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（历城、长清、章丘）</w:t>
            </w:r>
          </w:p>
        </w:tc>
        <w:tc>
          <w:tcPr>
            <w:tcW w:w="535" w:type="pct"/>
            <w:vAlign w:val="center"/>
          </w:tcPr>
          <w:p w14:paraId="3F8CEC65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94" w:type="pct"/>
            <w:vAlign w:val="center"/>
          </w:tcPr>
          <w:p w14:paraId="1C55C6F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分公司负责人做好校车的安全机务工作。负责组织分公司的安全培训和技能培训，负责车辆档案、驾驶员照管员档案、设施设备维修、车辆保险、车辆审验、线路巡查、应急处置、车辆监控等工作，落实公司安全生产责任制。</w:t>
            </w:r>
          </w:p>
        </w:tc>
        <w:tc>
          <w:tcPr>
            <w:tcW w:w="2068" w:type="pct"/>
            <w:vAlign w:val="center"/>
          </w:tcPr>
          <w:p w14:paraId="21BFD21F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（1）具有本岗位相关工作经历；</w:t>
            </w:r>
          </w:p>
          <w:p w14:paraId="56ECAC8D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（2）熟悉校车机务管理的相关工作；具备良好的协调沟通能力；具备较强的执行力；</w:t>
            </w:r>
          </w:p>
          <w:p w14:paraId="50A48D64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（3）身体健康，能适应工作需要；</w:t>
            </w:r>
          </w:p>
          <w:p w14:paraId="53D10BF2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（4）具备A1校车驾驶证资格和照管员工作经验的优先聘用。</w:t>
            </w:r>
          </w:p>
        </w:tc>
      </w:tr>
      <w:tr w:rsidR="00CA5DA0" w14:paraId="2490FCCC" w14:textId="77777777" w:rsidTr="00E87C47">
        <w:trPr>
          <w:trHeight w:val="1887"/>
          <w:jc w:val="center"/>
        </w:trPr>
        <w:tc>
          <w:tcPr>
            <w:tcW w:w="460" w:type="pct"/>
            <w:vAlign w:val="center"/>
          </w:tcPr>
          <w:p w14:paraId="1F6D6B57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742" w:type="pct"/>
            <w:vAlign w:val="center"/>
          </w:tcPr>
          <w:p w14:paraId="43BBA6B9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内勤统计岗</w:t>
            </w:r>
          </w:p>
          <w:p w14:paraId="10F7D0F1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（历城、长清、章丘）</w:t>
            </w:r>
          </w:p>
        </w:tc>
        <w:tc>
          <w:tcPr>
            <w:tcW w:w="535" w:type="pct"/>
            <w:vAlign w:val="center"/>
          </w:tcPr>
          <w:p w14:paraId="0E1756D7" w14:textId="77777777" w:rsidR="00CA5DA0" w:rsidRDefault="00CA5DA0" w:rsidP="00E87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94" w:type="pct"/>
            <w:vAlign w:val="center"/>
          </w:tcPr>
          <w:p w14:paraId="306B2CC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协助分公司负责人做好校车的相关工作。负责分公司的各类档案管理、数据统计、数据分析、各类报表上报、车辆监控等工作，落实公司安全生产责任制。</w:t>
            </w:r>
          </w:p>
        </w:tc>
        <w:tc>
          <w:tcPr>
            <w:tcW w:w="2068" w:type="pct"/>
            <w:vAlign w:val="center"/>
          </w:tcPr>
          <w:p w14:paraId="1AA2A53E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（1）具有相关岗位工作经历；</w:t>
            </w:r>
          </w:p>
          <w:p w14:paraId="6CA9FD29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（2）熟悉各类办公软件，能够独立编制各类报表、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数据台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账，做到指标分析；具备较强的文字功底，能够撰写分公司的各类报告；具备较强的执行力；</w:t>
            </w:r>
          </w:p>
          <w:p w14:paraId="5061EC3B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（3）身体健康，能适应工作需要；</w:t>
            </w:r>
          </w:p>
          <w:p w14:paraId="57B06148" w14:textId="77777777" w:rsidR="00CA5DA0" w:rsidRDefault="00CA5DA0" w:rsidP="00E87C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（4）具备照管员工作经验的优先聘用。</w:t>
            </w:r>
          </w:p>
        </w:tc>
      </w:tr>
    </w:tbl>
    <w:p w14:paraId="03336044" w14:textId="77777777" w:rsidR="00432003" w:rsidRPr="00CA5DA0" w:rsidRDefault="00432003">
      <w:pPr>
        <w:rPr>
          <w:rFonts w:hint="eastAsia"/>
        </w:rPr>
      </w:pPr>
    </w:p>
    <w:sectPr w:rsidR="00432003" w:rsidRPr="00CA5DA0" w:rsidSect="004737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DA0"/>
    <w:rsid w:val="00432003"/>
    <w:rsid w:val="00473734"/>
    <w:rsid w:val="00C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E44C"/>
  <w15:chartTrackingRefBased/>
  <w15:docId w15:val="{109AD9C6-0E3C-4F5A-93F8-4FEE35FC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A5D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D</dc:creator>
  <cp:keywords/>
  <dc:description/>
  <cp:lastModifiedBy>SL D</cp:lastModifiedBy>
  <cp:revision>1</cp:revision>
  <dcterms:created xsi:type="dcterms:W3CDTF">2024-04-09T07:32:00Z</dcterms:created>
  <dcterms:modified xsi:type="dcterms:W3CDTF">2024-04-09T07:33:00Z</dcterms:modified>
</cp:coreProperties>
</file>