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62" w:rsidRPr="00FF18EC" w:rsidRDefault="002533FA">
      <w:pPr>
        <w:jc w:val="center"/>
        <w:rPr>
          <w:rFonts w:ascii="方正小标宋简体" w:eastAsia="方正小标宋简体" w:hAnsiTheme="minorEastAsia" w:hint="eastAsia"/>
          <w:spacing w:val="-20"/>
          <w:sz w:val="44"/>
          <w:szCs w:val="44"/>
        </w:rPr>
      </w:pPr>
      <w:r w:rsidRPr="00FF18EC">
        <w:rPr>
          <w:rFonts w:ascii="方正小标宋简体" w:eastAsia="方正小标宋简体" w:hAnsiTheme="minorEastAsia" w:hint="eastAsia"/>
          <w:spacing w:val="-20"/>
          <w:sz w:val="44"/>
          <w:szCs w:val="44"/>
        </w:rPr>
        <w:t>德平荣达汽车站有限公司</w:t>
      </w:r>
      <w:r w:rsidRPr="00FF18EC">
        <w:rPr>
          <w:rFonts w:ascii="方正小标宋简体" w:eastAsia="方正小标宋简体" w:hAnsiTheme="minorEastAsia" w:hint="eastAsia"/>
          <w:spacing w:val="-20"/>
          <w:sz w:val="44"/>
          <w:szCs w:val="44"/>
        </w:rPr>
        <w:t>202</w:t>
      </w:r>
      <w:r w:rsidRPr="00FF18EC">
        <w:rPr>
          <w:rFonts w:ascii="方正小标宋简体" w:eastAsia="方正小标宋简体" w:hAnsiTheme="minorEastAsia" w:hint="eastAsia"/>
          <w:spacing w:val="-20"/>
          <w:sz w:val="44"/>
          <w:szCs w:val="44"/>
        </w:rPr>
        <w:t>3</w:t>
      </w:r>
      <w:r w:rsidR="00FF18EC" w:rsidRPr="00FF18EC">
        <w:rPr>
          <w:rFonts w:ascii="方正小标宋简体" w:eastAsia="方正小标宋简体" w:hAnsiTheme="minorEastAsia" w:hint="eastAsia"/>
          <w:spacing w:val="-20"/>
          <w:sz w:val="44"/>
          <w:szCs w:val="44"/>
        </w:rPr>
        <w:t>年</w:t>
      </w:r>
      <w:r w:rsidRPr="00FF18EC">
        <w:rPr>
          <w:rFonts w:ascii="方正小标宋简体" w:eastAsia="方正小标宋简体" w:hAnsiTheme="minorEastAsia" w:hint="eastAsia"/>
          <w:spacing w:val="-20"/>
          <w:sz w:val="44"/>
          <w:szCs w:val="44"/>
        </w:rPr>
        <w:t>信息</w:t>
      </w:r>
      <w:r w:rsidR="00FF18EC" w:rsidRPr="00FF18EC">
        <w:rPr>
          <w:rFonts w:ascii="方正小标宋简体" w:eastAsia="方正小标宋简体" w:hAnsiTheme="minorEastAsia" w:hint="eastAsia"/>
          <w:spacing w:val="-20"/>
          <w:sz w:val="44"/>
          <w:szCs w:val="44"/>
        </w:rPr>
        <w:t>公告</w:t>
      </w:r>
    </w:p>
    <w:p w:rsidR="00F20462" w:rsidRPr="00FF18EC" w:rsidRDefault="00F20462">
      <w:pPr>
        <w:rPr>
          <w:sz w:val="32"/>
          <w:szCs w:val="32"/>
        </w:rPr>
      </w:pPr>
    </w:p>
    <w:p w:rsidR="00F20462" w:rsidRDefault="002533FA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一、企业基本信息</w:t>
      </w:r>
      <w:r>
        <w:rPr>
          <w:rFonts w:ascii="黑体" w:eastAsia="黑体" w:hint="eastAsia"/>
          <w:sz w:val="32"/>
          <w:szCs w:val="32"/>
        </w:rPr>
        <w:t xml:space="preserve"> </w:t>
      </w:r>
    </w:p>
    <w:p w:rsidR="00F20462" w:rsidRDefault="002533F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（一）企业基本信息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F20462" w:rsidRDefault="002533FA">
      <w:r>
        <w:rPr>
          <w:rFonts w:ascii="仿宋_GB2312" w:eastAsia="仿宋_GB2312" w:hint="eastAsia"/>
          <w:b/>
          <w:bCs/>
          <w:sz w:val="32"/>
          <w:szCs w:val="32"/>
        </w:rPr>
        <w:t>公司名称：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临邑县德平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荣达汽车站有限公司</w:t>
      </w:r>
    </w:p>
    <w:p w:rsidR="00F20462" w:rsidRDefault="002533F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法定代表人：</w:t>
      </w:r>
      <w:r>
        <w:rPr>
          <w:rFonts w:ascii="仿宋_GB2312" w:eastAsia="仿宋_GB2312" w:hAnsi="仿宋_GB2312" w:cs="仿宋_GB2312" w:hint="eastAsia"/>
          <w:sz w:val="32"/>
          <w:szCs w:val="32"/>
        </w:rPr>
        <w:t>朱</w:t>
      </w:r>
      <w:r>
        <w:rPr>
          <w:rFonts w:ascii="仿宋_GB2312" w:eastAsia="仿宋_GB2312" w:hAnsi="仿宋_GB2312" w:cs="仿宋_GB2312" w:hint="eastAsia"/>
          <w:sz w:val="32"/>
          <w:szCs w:val="32"/>
        </w:rPr>
        <w:t>昌勇</w:t>
      </w:r>
    </w:p>
    <w:p w:rsidR="00F20462" w:rsidRDefault="002533F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统一社会信用代码：</w:t>
      </w:r>
      <w:r>
        <w:rPr>
          <w:rFonts w:ascii="仿宋_GB2312" w:eastAsia="仿宋_GB2312" w:hAnsi="仿宋_GB2312" w:cs="仿宋_GB2312" w:hint="eastAsia"/>
          <w:sz w:val="32"/>
          <w:szCs w:val="32"/>
        </w:rPr>
        <w:t>91371424067355834M</w:t>
      </w:r>
    </w:p>
    <w:p w:rsidR="00F20462" w:rsidRDefault="002533F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注册资本：</w:t>
      </w:r>
      <w:r>
        <w:rPr>
          <w:rFonts w:ascii="仿宋_GB2312" w:eastAsia="仿宋_GB2312" w:hAnsi="仿宋_GB2312" w:cs="仿宋_GB2312" w:hint="eastAsia"/>
          <w:sz w:val="32"/>
          <w:szCs w:val="32"/>
        </w:rPr>
        <w:t>壹拾壹万陆仟元整</w:t>
      </w:r>
    </w:p>
    <w:p w:rsidR="00F20462" w:rsidRDefault="002533F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注册地址：</w:t>
      </w:r>
      <w:r>
        <w:rPr>
          <w:rFonts w:ascii="仿宋_GB2312" w:eastAsia="仿宋_GB2312" w:hAnsi="仿宋_GB2312" w:cs="仿宋_GB2312" w:hint="eastAsia"/>
          <w:sz w:val="32"/>
          <w:szCs w:val="32"/>
        </w:rPr>
        <w:t>山东省德州市临邑县德平镇驻地</w:t>
      </w:r>
    </w:p>
    <w:p w:rsidR="00F20462" w:rsidRDefault="002533FA">
      <w:r>
        <w:rPr>
          <w:rFonts w:ascii="仿宋_GB2312" w:eastAsia="仿宋_GB2312" w:hint="eastAsia"/>
          <w:b/>
          <w:bCs/>
          <w:sz w:val="32"/>
          <w:szCs w:val="32"/>
        </w:rPr>
        <w:t>经营范围：</w:t>
      </w:r>
      <w:r>
        <w:rPr>
          <w:rFonts w:ascii="仿宋_GB2312" w:eastAsia="仿宋_GB2312" w:hAnsi="仿宋_GB2312" w:cs="仿宋_GB2312" w:hint="eastAsia"/>
          <w:sz w:val="32"/>
          <w:szCs w:val="32"/>
        </w:rPr>
        <w:t>客运服务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  <w:r>
        <w:rPr>
          <w:rFonts w:ascii="仿宋_GB2312" w:eastAsia="仿宋_GB2312" w:hAnsi="仿宋_GB2312" w:cs="仿宋_GB2312" w:hint="eastAsia"/>
          <w:sz w:val="32"/>
          <w:szCs w:val="32"/>
        </w:rPr>
        <w:t>（依法须经批准的项目，经相关部门批准后方可开展经营活动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hint="eastAsia"/>
        </w:rPr>
        <w:t>。</w:t>
      </w:r>
    </w:p>
    <w:p w:rsidR="00F20462" w:rsidRDefault="002533F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办公地址：</w:t>
      </w:r>
      <w:r>
        <w:rPr>
          <w:rFonts w:ascii="仿宋_GB2312" w:eastAsia="仿宋_GB2312" w:hAnsi="仿宋_GB2312" w:cs="仿宋_GB2312" w:hint="eastAsia"/>
          <w:sz w:val="32"/>
          <w:szCs w:val="32"/>
        </w:rPr>
        <w:t>山东省德州市临邑县德平镇驻地</w:t>
      </w:r>
    </w:p>
    <w:p w:rsidR="00F20462" w:rsidRDefault="002533F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邮政编码：</w:t>
      </w:r>
      <w:r>
        <w:rPr>
          <w:rFonts w:ascii="仿宋_GB2312" w:eastAsia="仿宋_GB2312" w:hint="eastAsia"/>
          <w:sz w:val="32"/>
          <w:szCs w:val="32"/>
        </w:rPr>
        <w:t>251500</w:t>
      </w:r>
    </w:p>
    <w:p w:rsidR="00F20462" w:rsidRDefault="002533F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公司简介</w:t>
      </w:r>
    </w:p>
    <w:p w:rsidR="00F20462" w:rsidRDefault="002533FA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640"/>
        <w:jc w:val="both"/>
        <w:rPr>
          <w:rFonts w:ascii="黑体" w:eastAsia="黑体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>德平荣达汽车站是山东交运济北运业子公司，位于德平南首路西。公司的主</w:t>
      </w:r>
      <w:r>
        <w:rPr>
          <w:rFonts w:ascii="仿宋_GB2312" w:eastAsia="仿宋_GB2312" w:hAnsi="Arial" w:cs="Arial" w:hint="eastAsia"/>
          <w:sz w:val="32"/>
          <w:szCs w:val="32"/>
        </w:rPr>
        <w:t>业经营道路</w:t>
      </w:r>
      <w:r>
        <w:rPr>
          <w:rFonts w:ascii="仿宋_GB2312" w:eastAsia="仿宋_GB2312" w:hAnsi="Arial" w:cs="Arial" w:hint="eastAsia"/>
          <w:sz w:val="32"/>
          <w:szCs w:val="32"/>
        </w:rPr>
        <w:t>客运班线，德平是临邑县的北大门，也是工业重镇，人口相对密集往返于此地的人员较多，</w:t>
      </w:r>
      <w:r>
        <w:rPr>
          <w:rFonts w:ascii="仿宋_GB2312" w:eastAsia="仿宋_GB2312" w:hAnsi="Arial" w:cs="Arial" w:hint="eastAsia"/>
          <w:sz w:val="32"/>
          <w:szCs w:val="32"/>
        </w:rPr>
        <w:t>德平荣达汽车站</w:t>
      </w:r>
      <w:r>
        <w:rPr>
          <w:rFonts w:ascii="仿宋_GB2312" w:eastAsia="仿宋_GB2312" w:hAnsi="Arial" w:cs="Arial" w:hint="eastAsia"/>
          <w:sz w:val="32"/>
          <w:szCs w:val="32"/>
        </w:rPr>
        <w:t>为树立</w:t>
      </w:r>
      <w:r>
        <w:rPr>
          <w:rFonts w:ascii="仿宋_GB2312" w:eastAsia="仿宋_GB2312" w:hAnsi="Arial" w:cs="Arial" w:hint="eastAsia"/>
          <w:sz w:val="32"/>
          <w:szCs w:val="32"/>
        </w:rPr>
        <w:t>交通行业的形象窗口，始终坚持遵守“旅客至上、服务第一”的宗旨，努力倡导“一米见微笑、一语送真诚、一举见规范、一心系旅客”的服务文化，以优质的服务、完备的基础设施向旅客提供安全、便捷、舒心的乘车环境。</w:t>
      </w:r>
    </w:p>
    <w:p w:rsidR="00F20462" w:rsidRDefault="002533F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lastRenderedPageBreak/>
        <w:t>公司股东：</w:t>
      </w:r>
      <w:r>
        <w:rPr>
          <w:rFonts w:ascii="仿宋_GB2312" w:eastAsia="仿宋_GB2312" w:hint="eastAsia"/>
          <w:sz w:val="32"/>
          <w:szCs w:val="32"/>
        </w:rPr>
        <w:t>山东</w:t>
      </w:r>
      <w:r>
        <w:rPr>
          <w:rFonts w:ascii="仿宋_GB2312" w:eastAsia="仿宋_GB2312" w:hint="eastAsia"/>
          <w:sz w:val="32"/>
          <w:szCs w:val="32"/>
        </w:rPr>
        <w:t>交运济北运业</w:t>
      </w:r>
      <w:r>
        <w:rPr>
          <w:rFonts w:ascii="仿宋_GB2312" w:eastAsia="仿宋_GB2312" w:hint="eastAsia"/>
          <w:sz w:val="32"/>
          <w:szCs w:val="32"/>
        </w:rPr>
        <w:t>有限公司</w:t>
      </w:r>
    </w:p>
    <w:p w:rsidR="00F20462" w:rsidRDefault="002533FA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出资额：</w:t>
      </w:r>
      <w:r>
        <w:rPr>
          <w:rFonts w:ascii="仿宋_GB2312" w:eastAsia="仿宋_GB2312" w:hint="eastAsia"/>
          <w:b/>
          <w:bCs/>
          <w:sz w:val="32"/>
          <w:szCs w:val="32"/>
        </w:rPr>
        <w:t>11.6</w:t>
      </w:r>
      <w:r>
        <w:rPr>
          <w:rFonts w:ascii="仿宋_GB2312" w:eastAsia="仿宋_GB2312" w:hint="eastAsia"/>
          <w:b/>
          <w:bCs/>
          <w:sz w:val="32"/>
          <w:szCs w:val="32"/>
        </w:rPr>
        <w:t>万</w:t>
      </w:r>
    </w:p>
    <w:p w:rsidR="00F20462" w:rsidRDefault="002533FA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管理架构：</w:t>
      </w:r>
      <w:r>
        <w:rPr>
          <w:rFonts w:ascii="仿宋_GB2312" w:eastAsia="仿宋_GB2312" w:hint="eastAsia"/>
          <w:sz w:val="32"/>
          <w:szCs w:val="32"/>
        </w:rPr>
        <w:t>设立执行董事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人，未设职能机构</w:t>
      </w:r>
    </w:p>
    <w:p w:rsidR="00F20462" w:rsidRDefault="00FF18EC" w:rsidP="00FF18EC">
      <w:pPr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</w:t>
      </w:r>
      <w:r w:rsidR="002533FA">
        <w:rPr>
          <w:rFonts w:ascii="黑体" w:eastAsia="黑体" w:hint="eastAsia"/>
          <w:sz w:val="32"/>
          <w:szCs w:val="32"/>
        </w:rPr>
        <w:t>企业重点经营情况</w:t>
      </w:r>
      <w:r w:rsidR="002533FA">
        <w:rPr>
          <w:rFonts w:ascii="黑体" w:eastAsia="黑体" w:hint="eastAsia"/>
          <w:sz w:val="32"/>
          <w:szCs w:val="32"/>
        </w:rPr>
        <w:t xml:space="preserve"> </w:t>
      </w:r>
    </w:p>
    <w:p w:rsidR="00F20462" w:rsidRPr="00FF18EC" w:rsidRDefault="002533FA">
      <w:pPr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  <w:highlight w:val="yellow"/>
        </w:rPr>
      </w:pPr>
      <w:r w:rsidRPr="00FF18EC">
        <w:rPr>
          <w:rFonts w:ascii="仿宋_GB2312" w:eastAsia="仿宋_GB2312" w:hAnsi="仿宋" w:cs="仿宋" w:hint="eastAsia"/>
          <w:sz w:val="32"/>
          <w:szCs w:val="32"/>
        </w:rPr>
        <w:t>德平汽车站位于德平镇重要交通枢纽位置，也被列入升级改造项目中。</w:t>
      </w:r>
      <w:r w:rsidRPr="00FF18EC">
        <w:rPr>
          <w:rFonts w:ascii="仿宋_GB2312" w:eastAsia="仿宋_GB2312" w:hAnsi="仿宋" w:cs="仿宋" w:hint="eastAsia"/>
          <w:sz w:val="32"/>
          <w:szCs w:val="32"/>
        </w:rPr>
        <w:t>我们积极配合上级要求，更新德平汽车站楼顶广告、升级改造售票厅候车厅、墙体重新粉刷，努力推动车站窗口形象建设，为广大旅客营造安全、舒适、方便的出行环境，</w:t>
      </w:r>
      <w:proofErr w:type="gramStart"/>
      <w:r w:rsidRPr="00FF18EC">
        <w:rPr>
          <w:rFonts w:ascii="仿宋_GB2312" w:eastAsia="仿宋_GB2312" w:hAnsi="仿宋" w:cs="仿宋" w:hint="eastAsia"/>
          <w:sz w:val="32"/>
          <w:szCs w:val="32"/>
        </w:rPr>
        <w:t>助力德</w:t>
      </w:r>
      <w:proofErr w:type="gramEnd"/>
      <w:r w:rsidRPr="00FF18EC">
        <w:rPr>
          <w:rFonts w:ascii="仿宋_GB2312" w:eastAsia="仿宋_GB2312" w:hAnsi="仿宋" w:cs="仿宋" w:hint="eastAsia"/>
          <w:sz w:val="32"/>
          <w:szCs w:val="32"/>
        </w:rPr>
        <w:t>平示范城镇建设。</w:t>
      </w:r>
    </w:p>
    <w:p w:rsidR="00F20462" w:rsidRPr="00FF18EC" w:rsidRDefault="002533FA">
      <w:pPr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F18EC">
        <w:rPr>
          <w:rFonts w:ascii="仿宋_GB2312" w:eastAsia="仿宋_GB2312" w:hAnsi="仿宋_GB2312" w:cs="仿宋_GB2312" w:hint="eastAsia"/>
          <w:sz w:val="32"/>
          <w:szCs w:val="32"/>
        </w:rPr>
        <w:t>原有省级班线北京（停运）、天津（停运）两条，市级班线淄博、青岛、孤岛、济南、滨州、东营、德州</w:t>
      </w:r>
      <w:r w:rsidRPr="00FF18EC">
        <w:rPr>
          <w:rFonts w:ascii="仿宋_GB2312" w:eastAsia="仿宋_GB2312" w:hAnsi="仿宋_GB2312" w:cs="仿宋_GB2312" w:hint="eastAsia"/>
          <w:sz w:val="32"/>
          <w:szCs w:val="32"/>
        </w:rPr>
        <w:t>7</w:t>
      </w:r>
      <w:r w:rsidRPr="00FF18EC">
        <w:rPr>
          <w:rFonts w:ascii="仿宋_GB2312" w:eastAsia="仿宋_GB2312" w:hAnsi="仿宋_GB2312" w:cs="仿宋_GB2312" w:hint="eastAsia"/>
          <w:sz w:val="32"/>
          <w:szCs w:val="32"/>
        </w:rPr>
        <w:t>条，县级班线乐陵（停运）、庆云</w:t>
      </w:r>
      <w:r w:rsidRPr="00FF18EC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FF18EC">
        <w:rPr>
          <w:rFonts w:ascii="仿宋_GB2312" w:eastAsia="仿宋_GB2312" w:hAnsi="仿宋_GB2312" w:cs="仿宋_GB2312" w:hint="eastAsia"/>
          <w:sz w:val="32"/>
          <w:szCs w:val="32"/>
        </w:rPr>
        <w:t>条，</w:t>
      </w:r>
      <w:r w:rsidRPr="00FF18EC">
        <w:rPr>
          <w:rFonts w:ascii="仿宋_GB2312" w:eastAsia="仿宋_GB2312" w:hAnsi="仿宋_GB2312" w:cs="仿宋_GB2312" w:hint="eastAsia"/>
          <w:sz w:val="32"/>
          <w:szCs w:val="32"/>
        </w:rPr>
        <w:t>随着国家高铁、民航高速发展，私家车普及、</w:t>
      </w:r>
      <w:proofErr w:type="gramStart"/>
      <w:r w:rsidRPr="00FF18EC">
        <w:rPr>
          <w:rFonts w:ascii="仿宋_GB2312" w:eastAsia="仿宋_GB2312" w:hAnsi="仿宋_GB2312" w:cs="仿宋_GB2312" w:hint="eastAsia"/>
          <w:sz w:val="32"/>
          <w:szCs w:val="32"/>
        </w:rPr>
        <w:t>网约车的</w:t>
      </w:r>
      <w:proofErr w:type="gramEnd"/>
      <w:r w:rsidRPr="00FF18EC">
        <w:rPr>
          <w:rFonts w:ascii="仿宋_GB2312" w:eastAsia="仿宋_GB2312" w:hAnsi="仿宋_GB2312" w:cs="仿宋_GB2312" w:hint="eastAsia"/>
          <w:sz w:val="32"/>
          <w:szCs w:val="32"/>
        </w:rPr>
        <w:t>涌现，出行方式的多样化对车站客流分流严重，公路客运市场受到了强烈的冲击，</w:t>
      </w:r>
      <w:r w:rsidRPr="00FF18EC">
        <w:rPr>
          <w:rFonts w:ascii="仿宋_GB2312" w:eastAsia="仿宋_GB2312" w:hAnsi="仿宋_GB2312" w:cs="仿宋_GB2312" w:hint="eastAsia"/>
          <w:sz w:val="32"/>
          <w:szCs w:val="32"/>
        </w:rPr>
        <w:t>加之疫情影响，</w:t>
      </w:r>
      <w:r w:rsidRPr="00FF18EC">
        <w:rPr>
          <w:rFonts w:ascii="仿宋_GB2312" w:eastAsia="仿宋_GB2312" w:hAnsi="仿宋_GB2312" w:cs="仿宋_GB2312" w:hint="eastAsia"/>
          <w:sz w:val="32"/>
          <w:szCs w:val="32"/>
        </w:rPr>
        <w:t>公路客流出现了断崖式下降，经济效益大幅度减少</w:t>
      </w:r>
      <w:r w:rsidRPr="00FF18EC">
        <w:rPr>
          <w:rFonts w:ascii="仿宋_GB2312" w:eastAsia="仿宋_GB2312" w:hAnsi="仿宋_GB2312" w:cs="仿宋_GB2312" w:hint="eastAsia"/>
          <w:sz w:val="32"/>
          <w:szCs w:val="32"/>
        </w:rPr>
        <w:t>。导致德平车站目前只有运营线路</w:t>
      </w:r>
      <w:r w:rsidRPr="00FF18EC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FF18EC">
        <w:rPr>
          <w:rFonts w:ascii="仿宋_GB2312" w:eastAsia="仿宋_GB2312" w:hAnsi="仿宋_GB2312" w:cs="仿宋_GB2312" w:hint="eastAsia"/>
          <w:sz w:val="32"/>
          <w:szCs w:val="32"/>
        </w:rPr>
        <w:t>条淄博、青岛。</w:t>
      </w:r>
      <w:r w:rsidRPr="00FF18EC">
        <w:rPr>
          <w:rFonts w:ascii="仿宋_GB2312" w:eastAsia="仿宋_GB2312" w:hAnsi="仿宋_GB2312" w:cs="仿宋_GB2312" w:hint="eastAsia"/>
          <w:sz w:val="32"/>
          <w:szCs w:val="32"/>
        </w:rPr>
        <w:t>为了提高经济效益，德平车站</w:t>
      </w:r>
      <w:r w:rsidRPr="00FF18EC">
        <w:rPr>
          <w:rFonts w:ascii="仿宋_GB2312" w:eastAsia="仿宋_GB2312" w:hAnsi="仿宋_GB2312" w:cs="仿宋_GB2312" w:hint="eastAsia"/>
          <w:bCs/>
          <w:sz w:val="32"/>
          <w:szCs w:val="32"/>
        </w:rPr>
        <w:t>加大稽查力度</w:t>
      </w:r>
      <w:r w:rsidRPr="00FF18EC">
        <w:rPr>
          <w:rFonts w:ascii="仿宋_GB2312" w:eastAsia="仿宋_GB2312" w:hAnsi="仿宋_GB2312" w:cs="仿宋_GB2312" w:hint="eastAsia"/>
          <w:bCs/>
          <w:sz w:val="32"/>
          <w:szCs w:val="32"/>
        </w:rPr>
        <w:t>，</w:t>
      </w:r>
      <w:r w:rsidRPr="00FF18EC">
        <w:rPr>
          <w:rFonts w:ascii="仿宋_GB2312" w:eastAsia="仿宋_GB2312" w:hint="eastAsia"/>
          <w:sz w:val="32"/>
          <w:szCs w:val="32"/>
        </w:rPr>
        <w:t>继续做好场地出租工作。</w:t>
      </w:r>
    </w:p>
    <w:p w:rsidR="00F20462" w:rsidRDefault="00FF18EC" w:rsidP="00FF18EC">
      <w:pPr>
        <w:ind w:firstLineChars="150" w:firstLine="48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</w:t>
      </w:r>
      <w:r w:rsidR="002533FA">
        <w:rPr>
          <w:rFonts w:ascii="黑体" w:eastAsia="黑体" w:hint="eastAsia"/>
          <w:sz w:val="32"/>
          <w:szCs w:val="32"/>
        </w:rPr>
        <w:t>公司重大事项</w:t>
      </w:r>
    </w:p>
    <w:p w:rsidR="00F20462" w:rsidRDefault="002533FA" w:rsidP="00FF18EC">
      <w:pPr>
        <w:ind w:firstLineChars="150" w:firstLine="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无</w:t>
      </w:r>
      <w:r w:rsidR="00FF18EC">
        <w:rPr>
          <w:rFonts w:ascii="仿宋" w:eastAsia="仿宋" w:hAnsi="仿宋" w:cs="仿宋" w:hint="eastAsia"/>
          <w:sz w:val="32"/>
          <w:szCs w:val="32"/>
        </w:rPr>
        <w:t>。</w:t>
      </w:r>
    </w:p>
    <w:p w:rsidR="00F20462" w:rsidRDefault="002533FA" w:rsidP="00FF18EC">
      <w:pPr>
        <w:ind w:firstLineChars="150" w:firstLine="48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四、其他按照法律法规应当公开的信息</w:t>
      </w:r>
    </w:p>
    <w:p w:rsidR="00F20462" w:rsidRPr="00FF18EC" w:rsidRDefault="00FF18EC" w:rsidP="00FF18EC">
      <w:pPr>
        <w:ind w:firstLineChars="150" w:firstLine="4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无。</w:t>
      </w:r>
      <w:bookmarkStart w:id="0" w:name="_GoBack"/>
      <w:bookmarkEnd w:id="0"/>
    </w:p>
    <w:sectPr w:rsidR="00F20462" w:rsidRPr="00FF1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3FA" w:rsidRDefault="002533FA" w:rsidP="00FF18EC">
      <w:r>
        <w:separator/>
      </w:r>
    </w:p>
  </w:endnote>
  <w:endnote w:type="continuationSeparator" w:id="0">
    <w:p w:rsidR="002533FA" w:rsidRDefault="002533FA" w:rsidP="00FF1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3FA" w:rsidRDefault="002533FA" w:rsidP="00FF18EC">
      <w:r>
        <w:separator/>
      </w:r>
    </w:p>
  </w:footnote>
  <w:footnote w:type="continuationSeparator" w:id="0">
    <w:p w:rsidR="002533FA" w:rsidRDefault="002533FA" w:rsidP="00FF1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BECE4F"/>
    <w:multiLevelType w:val="singleLevel"/>
    <w:tmpl w:val="C4BECE4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CD4CB13"/>
    <w:multiLevelType w:val="singleLevel"/>
    <w:tmpl w:val="2CD4CB13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hN2I5ODA5MTYxOWVkZDJhYTY5NTYyMjdhODJlZWYifQ=="/>
  </w:docVars>
  <w:rsids>
    <w:rsidRoot w:val="00F20462"/>
    <w:rsid w:val="002533FA"/>
    <w:rsid w:val="00F20462"/>
    <w:rsid w:val="00FF18EC"/>
    <w:rsid w:val="02FD3C58"/>
    <w:rsid w:val="163E0DF5"/>
    <w:rsid w:val="171E6341"/>
    <w:rsid w:val="28A841DE"/>
    <w:rsid w:val="29A86A95"/>
    <w:rsid w:val="29F83A84"/>
    <w:rsid w:val="2B9F556E"/>
    <w:rsid w:val="2CD4580E"/>
    <w:rsid w:val="2F1C627C"/>
    <w:rsid w:val="2F8B3EF5"/>
    <w:rsid w:val="49767583"/>
    <w:rsid w:val="562F74EF"/>
    <w:rsid w:val="57F15C3D"/>
    <w:rsid w:val="59061690"/>
    <w:rsid w:val="5E2E5765"/>
    <w:rsid w:val="65182FB0"/>
    <w:rsid w:val="6E5C5D8C"/>
    <w:rsid w:val="7328545B"/>
    <w:rsid w:val="76DC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rsid w:val="00FF1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F18E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F1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F18E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rsid w:val="00FF1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F18E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F1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F18E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394</Words>
  <Characters>427</Characters>
  <Application>Microsoft Office Word</Application>
  <DocSecurity>0</DocSecurity>
  <Lines>61</Lines>
  <Paragraphs>63</Paragraphs>
  <ScaleCrop>false</ScaleCrop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王静文</cp:lastModifiedBy>
  <cp:revision>2</cp:revision>
  <dcterms:created xsi:type="dcterms:W3CDTF">2023-06-05T02:43:00Z</dcterms:created>
  <dcterms:modified xsi:type="dcterms:W3CDTF">2024-02-07T08:58:00Z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5F2980F9C7D14B319AFF18FE25ED6F42_13</vt:lpwstr>
  </property>
</Properties>
</file>