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40" w:rsidRDefault="005A6565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枣庄好运游客运有限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公司</w:t>
      </w:r>
    </w:p>
    <w:p w:rsidR="00966D40" w:rsidRDefault="005A6565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202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3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年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信息公告</w:t>
      </w:r>
    </w:p>
    <w:p w:rsidR="00966D40" w:rsidRDefault="00966D40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966D40" w:rsidRDefault="005A656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966D40" w:rsidRDefault="005A6565">
      <w:pPr>
        <w:spacing w:line="560" w:lineRule="exact"/>
        <w:ind w:firstLineChars="100" w:firstLine="32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（一）企业基本信息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966D40" w:rsidRPr="005A6565" w:rsidRDefault="005A6565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公司名称：</w:t>
      </w:r>
      <w:r w:rsidRPr="005A6565">
        <w:rPr>
          <w:rFonts w:ascii="仿宋_GB2312" w:eastAsia="仿宋_GB2312" w:hAnsi="仿宋" w:cs="仿宋" w:hint="eastAsia"/>
          <w:color w:val="000000"/>
          <w:kern w:val="0"/>
          <w:sz w:val="31"/>
          <w:szCs w:val="31"/>
          <w:lang w:bidi="ar"/>
        </w:rPr>
        <w:t>枣庄好运游客运有限公司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法定代表人：</w:t>
      </w:r>
      <w:r>
        <w:rPr>
          <w:rFonts w:ascii="仿宋_GB2312" w:eastAsia="仿宋_GB2312" w:hint="eastAsia"/>
          <w:sz w:val="32"/>
          <w:szCs w:val="32"/>
        </w:rPr>
        <w:t>刘栋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统一社会信用代码：</w:t>
      </w:r>
      <w:r>
        <w:rPr>
          <w:rFonts w:ascii="仿宋_GB2312" w:eastAsia="仿宋_GB2312" w:hint="eastAsia"/>
          <w:sz w:val="32"/>
          <w:szCs w:val="32"/>
        </w:rPr>
        <w:t>913704033446573569</w:t>
      </w:r>
    </w:p>
    <w:p w:rsidR="00966D40" w:rsidRDefault="005A6565">
      <w:pPr>
        <w:spacing w:line="56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注册资本：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bookmarkStart w:id="0" w:name="_GoBack"/>
      <w:bookmarkEnd w:id="0"/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注册地址：枣庄市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城区沙沟</w:t>
      </w:r>
      <w:proofErr w:type="gramStart"/>
      <w:r>
        <w:rPr>
          <w:rFonts w:ascii="仿宋_GB2312" w:eastAsia="仿宋_GB2312" w:hint="eastAsia"/>
          <w:sz w:val="32"/>
          <w:szCs w:val="32"/>
        </w:rPr>
        <w:t>镇北常庄</w:t>
      </w:r>
      <w:proofErr w:type="gramEnd"/>
      <w:r>
        <w:rPr>
          <w:rFonts w:ascii="仿宋_GB2312" w:eastAsia="仿宋_GB2312" w:hint="eastAsia"/>
          <w:sz w:val="32"/>
          <w:szCs w:val="32"/>
        </w:rPr>
        <w:t>村村西</w:t>
      </w:r>
      <w:proofErr w:type="gramStart"/>
      <w:r>
        <w:rPr>
          <w:rFonts w:ascii="仿宋_GB2312" w:eastAsia="仿宋_GB2312" w:hint="eastAsia"/>
          <w:sz w:val="32"/>
          <w:szCs w:val="32"/>
        </w:rPr>
        <w:t>郯薛</w:t>
      </w:r>
      <w:proofErr w:type="gramEnd"/>
      <w:r>
        <w:rPr>
          <w:rFonts w:ascii="仿宋_GB2312" w:eastAsia="仿宋_GB2312" w:hint="eastAsia"/>
          <w:sz w:val="32"/>
          <w:szCs w:val="32"/>
        </w:rPr>
        <w:t>路路北</w:t>
      </w:r>
      <w:r>
        <w:rPr>
          <w:rFonts w:ascii="仿宋_GB2312" w:eastAsia="仿宋_GB2312" w:hint="eastAsia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米处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经营范围：</w:t>
      </w:r>
      <w:r>
        <w:rPr>
          <w:rFonts w:ascii="仿宋_GB2312" w:eastAsia="仿宋_GB2312" w:hint="eastAsia"/>
          <w:sz w:val="32"/>
          <w:szCs w:val="32"/>
        </w:rPr>
        <w:t>车辆租赁、旅游包车、通勤班车服务。（依法须经批准的项目，经相关部门批准后方可开展经营活动）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办公地址：枣庄市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城区沙沟</w:t>
      </w:r>
      <w:proofErr w:type="gramStart"/>
      <w:r>
        <w:rPr>
          <w:rFonts w:ascii="仿宋_GB2312" w:eastAsia="仿宋_GB2312" w:hint="eastAsia"/>
          <w:sz w:val="32"/>
          <w:szCs w:val="32"/>
        </w:rPr>
        <w:t>镇北常庄</w:t>
      </w:r>
      <w:proofErr w:type="gramEnd"/>
      <w:r>
        <w:rPr>
          <w:rFonts w:ascii="仿宋_GB2312" w:eastAsia="仿宋_GB2312" w:hint="eastAsia"/>
          <w:sz w:val="32"/>
          <w:szCs w:val="32"/>
        </w:rPr>
        <w:t>村村西</w:t>
      </w:r>
      <w:proofErr w:type="gramStart"/>
      <w:r>
        <w:rPr>
          <w:rFonts w:ascii="仿宋_GB2312" w:eastAsia="仿宋_GB2312" w:hint="eastAsia"/>
          <w:sz w:val="32"/>
          <w:szCs w:val="32"/>
        </w:rPr>
        <w:t>郯薛</w:t>
      </w:r>
      <w:proofErr w:type="gramEnd"/>
      <w:r>
        <w:rPr>
          <w:rFonts w:ascii="仿宋_GB2312" w:eastAsia="仿宋_GB2312" w:hint="eastAsia"/>
          <w:sz w:val="32"/>
          <w:szCs w:val="32"/>
        </w:rPr>
        <w:t>路路北</w:t>
      </w:r>
      <w:r>
        <w:rPr>
          <w:rFonts w:ascii="仿宋_GB2312" w:eastAsia="仿宋_GB2312" w:hint="eastAsia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米处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277000</w:t>
      </w:r>
    </w:p>
    <w:p w:rsidR="00966D40" w:rsidRDefault="005A6565">
      <w:pPr>
        <w:spacing w:line="560" w:lineRule="exact"/>
        <w:ind w:firstLineChars="100" w:firstLine="32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（二）公司简介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公司股东：</w:t>
      </w:r>
      <w:r>
        <w:rPr>
          <w:rFonts w:ascii="仿宋_GB2312" w:eastAsia="仿宋_GB2312" w:hint="eastAsia"/>
          <w:sz w:val="32"/>
          <w:szCs w:val="32"/>
        </w:rPr>
        <w:t>山东交运旅游集团有限公司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出资额：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持股比例：</w:t>
      </w:r>
      <w:r>
        <w:rPr>
          <w:rFonts w:ascii="仿宋_GB2312" w:eastAsia="仿宋_GB2312" w:hint="eastAsia"/>
          <w:sz w:val="32"/>
          <w:szCs w:val="32"/>
        </w:rPr>
        <w:t>100%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公司治理及管理架构：</w:t>
      </w:r>
      <w:r>
        <w:rPr>
          <w:rFonts w:ascii="仿宋_GB2312" w:eastAsia="仿宋_GB2312" w:hint="eastAsia"/>
          <w:sz w:val="32"/>
          <w:szCs w:val="32"/>
        </w:rPr>
        <w:t>公司设执行董事（总经理）一名，下设综合部。</w:t>
      </w:r>
    </w:p>
    <w:p w:rsidR="00966D40" w:rsidRDefault="005A656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企业重点经营情况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966D40" w:rsidRDefault="005A6565">
      <w:pPr>
        <w:autoSpaceDE w:val="0"/>
        <w:spacing w:line="560" w:lineRule="exact"/>
        <w:ind w:firstLineChars="200" w:firstLine="640"/>
        <w:rPr>
          <w:rFonts w:ascii="黑体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枣庄好运游客运有限公司主要运营山东能源枣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矿集团及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下属高煤公司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、蒋庄煤矿、新安煤业、三河口煤矿、枣矿物流等近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枣矿单位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职工通勤班车和公务租赁用车业务。在做好通勤班车服务的同时，加强和服务单位的密切沟通联系，利用班车空闲时机，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积极拓展市场，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深挖枣矿资源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，利用产业优势，找准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找实服务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项目，提高车辆利用率。</w:t>
      </w:r>
    </w:p>
    <w:p w:rsidR="00966D40" w:rsidRDefault="005A656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公司重大事项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966D40" w:rsidRDefault="005A656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其他按照法律法规应当公开的信息</w:t>
      </w:r>
    </w:p>
    <w:p w:rsidR="00966D40" w:rsidRDefault="005A65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966D40" w:rsidRDefault="00966D40"/>
    <w:sectPr w:rsidR="00966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6A72E7F-F2EB-404E-A0D5-30640BA0FEE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20A9D37-E08D-4ECE-87EC-FA0B07EB0CE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198A88-7F65-4E05-B699-3786F02407C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DE664DD-DF5F-4AB6-896E-F6BD67EAF7C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E6083BC-A818-47FA-B85A-9D292F4ADB2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mE5MzVmMzI3MDlhOTlkNzA4OWViNmYyYTA5YzAifQ=="/>
  </w:docVars>
  <w:rsids>
    <w:rsidRoot w:val="00966D40"/>
    <w:rsid w:val="005A6565"/>
    <w:rsid w:val="00966D40"/>
    <w:rsid w:val="0C00473A"/>
    <w:rsid w:val="177B4E26"/>
    <w:rsid w:val="2036570E"/>
    <w:rsid w:val="25DA0472"/>
    <w:rsid w:val="2C1A2091"/>
    <w:rsid w:val="314811EB"/>
    <w:rsid w:val="3BB96114"/>
    <w:rsid w:val="40592F9D"/>
    <w:rsid w:val="45A765AE"/>
    <w:rsid w:val="4D4C2BD6"/>
    <w:rsid w:val="4F0E4CE9"/>
    <w:rsid w:val="545F71F4"/>
    <w:rsid w:val="70E0748D"/>
    <w:rsid w:val="7C52743D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王静文</cp:lastModifiedBy>
  <cp:revision>2</cp:revision>
  <dcterms:created xsi:type="dcterms:W3CDTF">2022-01-28T03:06:00Z</dcterms:created>
  <dcterms:modified xsi:type="dcterms:W3CDTF">2024-02-06T01:42:00Z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B21479500D444F1FAF63573CB9CF0B37</vt:lpwstr>
  </property>
</Properties>
</file>