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9D" w:rsidRDefault="00913230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济南西站长途汽车运输有限公司</w:t>
      </w:r>
    </w:p>
    <w:p w:rsidR="0064509D" w:rsidRDefault="00913230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2022年</w:t>
      </w:r>
      <w:r w:rsidR="001D342E">
        <w:rPr>
          <w:rFonts w:asciiTheme="minorEastAsia" w:hAnsiTheme="minorEastAsia" w:hint="eastAsia"/>
          <w:sz w:val="44"/>
          <w:szCs w:val="44"/>
        </w:rPr>
        <w:t>信息公告</w:t>
      </w:r>
    </w:p>
    <w:p w:rsidR="0064509D" w:rsidRDefault="0064509D">
      <w:pPr>
        <w:rPr>
          <w:sz w:val="32"/>
          <w:szCs w:val="32"/>
        </w:rPr>
      </w:pPr>
    </w:p>
    <w:p w:rsidR="0064509D" w:rsidRDefault="0091323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一、企业基本信息 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 xml:space="preserve">（一）企业基本信息 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公司名称：</w:t>
      </w:r>
      <w:r w:rsidRPr="001D342E">
        <w:rPr>
          <w:rFonts w:ascii="仿宋_GB2312" w:eastAsia="仿宋_GB2312" w:hAnsi="Arial" w:cs="Arial" w:hint="eastAsia"/>
          <w:sz w:val="32"/>
          <w:szCs w:val="32"/>
        </w:rPr>
        <w:t>济南西站长途汽车运输有限公司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法定代表人：</w:t>
      </w:r>
      <w:proofErr w:type="gramStart"/>
      <w:r w:rsidRPr="001D342E">
        <w:rPr>
          <w:rFonts w:ascii="仿宋_GB2312" w:eastAsia="仿宋_GB2312" w:hAnsi="Arial" w:cs="Arial" w:hint="eastAsia"/>
          <w:sz w:val="32"/>
          <w:szCs w:val="32"/>
        </w:rPr>
        <w:t>宫方忠</w:t>
      </w:r>
      <w:proofErr w:type="gramEnd"/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统一社会信用代码：91370104MA3CCJBC9X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注册资本：2000万元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注册地址：</w:t>
      </w:r>
      <w:r w:rsidRPr="001D342E">
        <w:rPr>
          <w:rFonts w:ascii="仿宋_GB2312" w:eastAsia="仿宋_GB2312" w:hAnsi="Arial" w:cs="Arial" w:hint="eastAsia"/>
          <w:sz w:val="32"/>
          <w:szCs w:val="32"/>
        </w:rPr>
        <w:t>山东省济南市槐荫区齐鲁大道3177号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经营范围：</w:t>
      </w:r>
      <w:r w:rsidRPr="001D342E">
        <w:rPr>
          <w:rFonts w:ascii="仿宋_GB2312" w:eastAsia="仿宋_GB2312" w:hAnsi="仿宋" w:cs="仿宋_GB2312" w:hint="eastAsia"/>
          <w:color w:val="000000"/>
          <w:sz w:val="32"/>
          <w:szCs w:val="32"/>
        </w:rPr>
        <w:t>班车客运；包车客运；</w:t>
      </w:r>
      <w:r w:rsidRPr="001D342E">
        <w:rPr>
          <w:rFonts w:ascii="仿宋_GB2312" w:eastAsia="仿宋_GB2312" w:hAnsi="文星仿宋" w:cs="仿宋_GB2312" w:hint="eastAsia"/>
          <w:color w:val="000000"/>
          <w:sz w:val="32"/>
          <w:szCs w:val="32"/>
        </w:rPr>
        <w:t>客运站经营；停车场管理；房屋租赁；普通货运；餐饮服务；国内广告业务；报刊零售；批发、零售：食品、日用品。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办公地址：</w:t>
      </w:r>
      <w:r w:rsidRPr="001D342E">
        <w:rPr>
          <w:rFonts w:ascii="仿宋_GB2312" w:eastAsia="仿宋_GB2312" w:hAnsi="Arial" w:cs="Arial" w:hint="eastAsia"/>
          <w:sz w:val="32"/>
          <w:szCs w:val="32"/>
        </w:rPr>
        <w:t>山东省济南市槐荫区齐鲁大道3177号</w:t>
      </w:r>
    </w:p>
    <w:p w:rsidR="0064509D" w:rsidRPr="001D342E" w:rsidRDefault="00913230">
      <w:pPr>
        <w:pStyle w:val="a5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hAnsi="文星仿宋" w:cs="仿宋_GB2312"/>
          <w:color w:val="000000"/>
          <w:kern w:val="2"/>
          <w:sz w:val="32"/>
          <w:szCs w:val="32"/>
        </w:rPr>
      </w:pPr>
      <w:r w:rsidRPr="001D342E">
        <w:rPr>
          <w:rFonts w:ascii="仿宋_GB2312" w:eastAsia="仿宋_GB2312" w:hAnsi="文星仿宋" w:cs="仿宋_GB2312" w:hint="eastAsia"/>
          <w:color w:val="000000"/>
          <w:kern w:val="2"/>
          <w:sz w:val="32"/>
          <w:szCs w:val="32"/>
        </w:rPr>
        <w:t>邮政编码：250000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（二）公司简介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公司股东：山东省交通运输集团有限公司、济南长途汽车运输有限责任公司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出资额：山东省交通运输集团有限公司出资1400万元、</w:t>
      </w:r>
    </w:p>
    <w:p w:rsidR="0064509D" w:rsidRPr="001D342E" w:rsidRDefault="00913230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济南长途汽车运输有限责任公司出资600万元</w:t>
      </w:r>
    </w:p>
    <w:p w:rsidR="0064509D" w:rsidRPr="001D342E" w:rsidRDefault="00913230">
      <w:pPr>
        <w:rPr>
          <w:rFonts w:ascii="仿宋_GB2312" w:eastAsia="仿宋_GB2312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公司治理及管理架构：公司治理架构依次为董事会、监事会、经理层、部门科室负责人。</w:t>
      </w:r>
    </w:p>
    <w:p w:rsidR="0064509D" w:rsidRDefault="00913230">
      <w:pPr>
        <w:numPr>
          <w:ilvl w:val="0"/>
          <w:numId w:val="1"/>
        </w:num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企业重点经营情况 </w:t>
      </w:r>
    </w:p>
    <w:p w:rsidR="0064509D" w:rsidRPr="001D342E" w:rsidRDefault="00913230" w:rsidP="00FD7BB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342E">
        <w:rPr>
          <w:rFonts w:ascii="仿宋_GB2312" w:eastAsia="仿宋_GB2312" w:cs="Arial" w:hint="eastAsia"/>
          <w:sz w:val="32"/>
          <w:szCs w:val="32"/>
        </w:rPr>
        <w:lastRenderedPageBreak/>
        <w:t>（一）</w:t>
      </w:r>
      <w:r w:rsidRPr="001D342E">
        <w:rPr>
          <w:rFonts w:ascii="仿宋_GB2312" w:eastAsia="仿宋_GB2312" w:hAnsi="仿宋" w:hint="eastAsia"/>
          <w:sz w:val="32"/>
          <w:szCs w:val="32"/>
        </w:rPr>
        <w:t>设立临时客运站点，开通定制客运班车</w:t>
      </w:r>
    </w:p>
    <w:p w:rsidR="0064509D" w:rsidRPr="001D342E" w:rsidRDefault="00913230" w:rsidP="00FD7BB4">
      <w:pPr>
        <w:ind w:firstLineChars="200" w:firstLine="640"/>
        <w:rPr>
          <w:rFonts w:ascii="仿宋_GB2312" w:eastAsia="仿宋_GB2312" w:cs="Arial"/>
          <w:sz w:val="32"/>
          <w:szCs w:val="32"/>
        </w:rPr>
      </w:pPr>
      <w:r w:rsidRPr="001D342E">
        <w:rPr>
          <w:rFonts w:ascii="仿宋_GB2312" w:eastAsia="仿宋_GB2312" w:hAnsi="仿宋_GB2312" w:cs="仿宋_GB2312" w:hint="eastAsia"/>
          <w:sz w:val="32"/>
          <w:szCs w:val="32"/>
        </w:rPr>
        <w:t>省市内疫情爆发严重期间，线路班次、客流量少，同时被隔离在家员工较多，汽车西站采取“封站不停运”的措施，在北广场雷锋岗处设立临时客运站点，旅客无需进站，便可在站外实现售、检票、候车、发车等功能。同时针对旅客需求，开通“济南-平阴、莘县、遥墙机场”的定制客运班车，为旅客出行提供便利。</w:t>
      </w:r>
    </w:p>
    <w:p w:rsidR="0064509D" w:rsidRPr="001D342E" w:rsidRDefault="00913230" w:rsidP="00FD7BB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342E">
        <w:rPr>
          <w:rFonts w:ascii="仿宋_GB2312" w:eastAsia="仿宋_GB2312" w:cs="Arial" w:hint="eastAsia"/>
          <w:sz w:val="32"/>
          <w:szCs w:val="32"/>
        </w:rPr>
        <w:t>（二）</w:t>
      </w:r>
      <w:r w:rsidRPr="001D342E">
        <w:rPr>
          <w:rFonts w:ascii="仿宋_GB2312" w:eastAsia="仿宋_GB2312" w:hAnsi="仿宋" w:hint="eastAsia"/>
          <w:sz w:val="32"/>
          <w:szCs w:val="32"/>
        </w:rPr>
        <w:t>开展畅游暑假活动，促进定制</w:t>
      </w:r>
      <w:proofErr w:type="gramStart"/>
      <w:r w:rsidRPr="001D342E">
        <w:rPr>
          <w:rFonts w:ascii="仿宋_GB2312" w:eastAsia="仿宋_GB2312" w:hAnsi="仿宋" w:hint="eastAsia"/>
          <w:sz w:val="32"/>
          <w:szCs w:val="32"/>
        </w:rPr>
        <w:t>化业务</w:t>
      </w:r>
      <w:proofErr w:type="gramEnd"/>
      <w:r w:rsidRPr="001D342E">
        <w:rPr>
          <w:rFonts w:ascii="仿宋_GB2312" w:eastAsia="仿宋_GB2312" w:hAnsi="仿宋" w:hint="eastAsia"/>
          <w:sz w:val="32"/>
          <w:szCs w:val="32"/>
        </w:rPr>
        <w:t>发展</w:t>
      </w:r>
    </w:p>
    <w:p w:rsidR="0064509D" w:rsidRPr="001D342E" w:rsidRDefault="00913230" w:rsidP="00FD7BB4">
      <w:pPr>
        <w:ind w:firstLineChars="200" w:firstLine="640"/>
        <w:rPr>
          <w:rFonts w:ascii="仿宋_GB2312" w:eastAsia="仿宋_GB2312" w:cs="Arial"/>
          <w:sz w:val="32"/>
          <w:szCs w:val="32"/>
        </w:rPr>
      </w:pPr>
      <w:r w:rsidRPr="001D342E">
        <w:rPr>
          <w:rFonts w:ascii="仿宋_GB2312" w:eastAsia="仿宋_GB2312" w:hint="eastAsia"/>
          <w:sz w:val="32"/>
          <w:szCs w:val="32"/>
        </w:rPr>
        <w:t>为</w:t>
      </w:r>
      <w:proofErr w:type="gramStart"/>
      <w:r w:rsidRPr="001D342E">
        <w:rPr>
          <w:rFonts w:ascii="仿宋_GB2312" w:eastAsia="仿宋_GB2312" w:hint="eastAsia"/>
          <w:sz w:val="32"/>
          <w:szCs w:val="32"/>
        </w:rPr>
        <w:t>加快网</w:t>
      </w:r>
      <w:proofErr w:type="gramEnd"/>
      <w:r w:rsidRPr="001D342E">
        <w:rPr>
          <w:rFonts w:ascii="仿宋_GB2312" w:eastAsia="仿宋_GB2312" w:hint="eastAsia"/>
          <w:sz w:val="32"/>
          <w:szCs w:val="32"/>
        </w:rPr>
        <w:t>约定制服务的发展，建设全方位</w:t>
      </w:r>
      <w:proofErr w:type="gramStart"/>
      <w:r w:rsidRPr="001D342E">
        <w:rPr>
          <w:rFonts w:ascii="仿宋_GB2312" w:eastAsia="仿宋_GB2312" w:hint="eastAsia"/>
          <w:sz w:val="32"/>
          <w:szCs w:val="32"/>
        </w:rPr>
        <w:t>网约车出行</w:t>
      </w:r>
      <w:proofErr w:type="gramEnd"/>
      <w:r w:rsidRPr="001D342E">
        <w:rPr>
          <w:rFonts w:ascii="仿宋_GB2312" w:eastAsia="仿宋_GB2312" w:hint="eastAsia"/>
          <w:sz w:val="32"/>
          <w:szCs w:val="32"/>
        </w:rPr>
        <w:t>平台的工作思路，打造集“线上购票、线下扫码、商务出行”于一体的多功能公路网</w:t>
      </w:r>
      <w:proofErr w:type="gramStart"/>
      <w:r w:rsidRPr="001D342E">
        <w:rPr>
          <w:rFonts w:ascii="仿宋_GB2312" w:eastAsia="仿宋_GB2312" w:hint="eastAsia"/>
          <w:sz w:val="32"/>
          <w:szCs w:val="32"/>
        </w:rPr>
        <w:t>约服务</w:t>
      </w:r>
      <w:proofErr w:type="gramEnd"/>
      <w:r w:rsidRPr="001D342E">
        <w:rPr>
          <w:rFonts w:ascii="仿宋_GB2312" w:eastAsia="仿宋_GB2312" w:hint="eastAsia"/>
          <w:sz w:val="32"/>
          <w:szCs w:val="32"/>
        </w:rPr>
        <w:t>平台，汽车西站开展了“方特、欧乐堡、海洋极地世界畅游暑假”活动，深受旅客欢迎，充分体现了“网约+定制+站运游”融合的新发展理念。</w:t>
      </w:r>
    </w:p>
    <w:p w:rsidR="0064509D" w:rsidRPr="001D342E" w:rsidRDefault="00913230" w:rsidP="00FD7BB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342E">
        <w:rPr>
          <w:rFonts w:ascii="仿宋_GB2312" w:eastAsia="仿宋_GB2312" w:cs="Arial" w:hint="eastAsia"/>
          <w:sz w:val="32"/>
          <w:szCs w:val="32"/>
        </w:rPr>
        <w:t>（三）</w:t>
      </w:r>
      <w:r w:rsidRPr="001D342E">
        <w:rPr>
          <w:rFonts w:ascii="仿宋_GB2312" w:eastAsia="仿宋_GB2312" w:hAnsi="仿宋" w:hint="eastAsia"/>
          <w:sz w:val="32"/>
          <w:szCs w:val="32"/>
        </w:rPr>
        <w:t>建立安全生产信用体系，提高西站安全体系</w:t>
      </w:r>
    </w:p>
    <w:p w:rsidR="0064509D" w:rsidRPr="001D342E" w:rsidRDefault="0091323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342E">
        <w:rPr>
          <w:rFonts w:ascii="仿宋_GB2312" w:eastAsia="仿宋_GB2312" w:cs="Arial" w:hint="eastAsia"/>
          <w:sz w:val="32"/>
          <w:szCs w:val="32"/>
        </w:rPr>
        <w:t>根据上级安全要求，不断完善《济南西站长途汽车运输公司“安全生产信用体系”考核奖惩制度》，在2022年10月21日顺利通过了省道协检查考评组的审核考评，</w:t>
      </w:r>
      <w:bookmarkStart w:id="0" w:name="_GoBack"/>
      <w:bookmarkEnd w:id="0"/>
      <w:r w:rsidRPr="001D342E">
        <w:rPr>
          <w:rFonts w:ascii="仿宋_GB2312" w:eastAsia="仿宋_GB2312" w:cs="Arial" w:hint="eastAsia"/>
          <w:sz w:val="32"/>
          <w:szCs w:val="32"/>
        </w:rPr>
        <w:t>连续两年获得</w:t>
      </w:r>
      <w:r w:rsidRPr="001D342E">
        <w:rPr>
          <w:rFonts w:ascii="仿宋_GB2312" w:eastAsia="仿宋_GB2312" w:hAnsi="仿宋_GB2312" w:cs="仿宋_GB2312" w:hint="eastAsia"/>
          <w:kern w:val="0"/>
          <w:sz w:val="32"/>
          <w:szCs w:val="32"/>
        </w:rPr>
        <w:t>AAA级评定</w:t>
      </w:r>
      <w:r w:rsidRPr="001D342E">
        <w:rPr>
          <w:rFonts w:ascii="仿宋_GB2312" w:eastAsia="仿宋_GB2312" w:hAnsi="仿宋" w:hint="eastAsia"/>
          <w:sz w:val="32"/>
          <w:szCs w:val="32"/>
        </w:rPr>
        <w:t>。</w:t>
      </w:r>
    </w:p>
    <w:p w:rsidR="0064509D" w:rsidRDefault="00913230">
      <w:pPr>
        <w:numPr>
          <w:ilvl w:val="0"/>
          <w:numId w:val="1"/>
        </w:num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公司重大事项 </w:t>
      </w:r>
    </w:p>
    <w:p w:rsidR="0064509D" w:rsidRDefault="009132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</w:t>
      </w:r>
    </w:p>
    <w:p w:rsidR="0064509D" w:rsidRDefault="00913230">
      <w:pPr>
        <w:numPr>
          <w:ilvl w:val="0"/>
          <w:numId w:val="1"/>
        </w:num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其他按照法律法规应当公开的信息</w:t>
      </w:r>
    </w:p>
    <w:p w:rsidR="0064509D" w:rsidRDefault="009132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</w:t>
      </w:r>
    </w:p>
    <w:sectPr w:rsidR="0064509D" w:rsidSect="0064509D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2D" w:rsidRDefault="008A052D" w:rsidP="00FD7BB4">
      <w:r>
        <w:separator/>
      </w:r>
    </w:p>
  </w:endnote>
  <w:endnote w:type="continuationSeparator" w:id="0">
    <w:p w:rsidR="008A052D" w:rsidRDefault="008A052D" w:rsidP="00FD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2D" w:rsidRDefault="008A052D" w:rsidP="00FD7BB4">
      <w:r>
        <w:separator/>
      </w:r>
    </w:p>
  </w:footnote>
  <w:footnote w:type="continuationSeparator" w:id="0">
    <w:p w:rsidR="008A052D" w:rsidRDefault="008A052D" w:rsidP="00FD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87BE0"/>
    <w:multiLevelType w:val="singleLevel"/>
    <w:tmpl w:val="5F087BE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4NzQ2ODBiZWQxYTI1NzQ5MWNjYjVlODMyZWQyZGIifQ=="/>
  </w:docVars>
  <w:rsids>
    <w:rsidRoot w:val="00114EF3"/>
    <w:rsid w:val="00085421"/>
    <w:rsid w:val="000E2CEB"/>
    <w:rsid w:val="00114EF3"/>
    <w:rsid w:val="001A35C9"/>
    <w:rsid w:val="001D342E"/>
    <w:rsid w:val="00232379"/>
    <w:rsid w:val="00495861"/>
    <w:rsid w:val="0064509D"/>
    <w:rsid w:val="008A052D"/>
    <w:rsid w:val="00913230"/>
    <w:rsid w:val="0099346F"/>
    <w:rsid w:val="00AD1C1E"/>
    <w:rsid w:val="00E73384"/>
    <w:rsid w:val="00FD7BB4"/>
    <w:rsid w:val="140A44A0"/>
    <w:rsid w:val="3080711F"/>
    <w:rsid w:val="47C2730A"/>
    <w:rsid w:val="6A8E35CA"/>
    <w:rsid w:val="72E20048"/>
    <w:rsid w:val="76E33336"/>
    <w:rsid w:val="7AF9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45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5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45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6450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4509D"/>
    <w:rPr>
      <w:sz w:val="18"/>
      <w:szCs w:val="18"/>
    </w:rPr>
  </w:style>
  <w:style w:type="paragraph" w:styleId="a6">
    <w:name w:val="List Paragraph"/>
    <w:basedOn w:val="a"/>
    <w:uiPriority w:val="34"/>
    <w:qFormat/>
    <w:rsid w:val="006450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422</Characters>
  <Application>Microsoft Office Word</Application>
  <DocSecurity>0</DocSecurity>
  <Lines>20</Lines>
  <Paragraphs>11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王静文</cp:lastModifiedBy>
  <cp:revision>7</cp:revision>
  <dcterms:created xsi:type="dcterms:W3CDTF">2022-01-27T09:17:00Z</dcterms:created>
  <dcterms:modified xsi:type="dcterms:W3CDTF">2023-06-19T08:18:00Z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62A95B261C774A0DA1C8B4E232C33A0A_13</vt:lpwstr>
  </property>
</Properties>
</file>