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31" w:rsidRDefault="008E7895">
      <w:pPr>
        <w:jc w:val="center"/>
        <w:rPr>
          <w:rFonts w:asciiTheme="minorEastAsia" w:hAnsiTheme="minorEastAsia"/>
          <w:sz w:val="44"/>
          <w:szCs w:val="44"/>
        </w:rPr>
      </w:pPr>
      <w:r>
        <w:rPr>
          <w:rFonts w:asciiTheme="minorEastAsia" w:hAnsiTheme="minorEastAsia" w:hint="eastAsia"/>
          <w:sz w:val="44"/>
          <w:szCs w:val="44"/>
        </w:rPr>
        <w:t>济南好运巴士公共交通有限公司</w:t>
      </w:r>
    </w:p>
    <w:p w:rsidR="00A17531" w:rsidRDefault="008E7895">
      <w:pPr>
        <w:jc w:val="center"/>
        <w:rPr>
          <w:rFonts w:asciiTheme="minorEastAsia" w:hAnsiTheme="minorEastAsia"/>
          <w:sz w:val="44"/>
          <w:szCs w:val="44"/>
        </w:rPr>
      </w:pPr>
      <w:r>
        <w:rPr>
          <w:rFonts w:asciiTheme="minorEastAsia" w:hAnsiTheme="minorEastAsia" w:hint="eastAsia"/>
          <w:sz w:val="44"/>
          <w:szCs w:val="44"/>
        </w:rPr>
        <w:t>202</w:t>
      </w:r>
      <w:r>
        <w:rPr>
          <w:rFonts w:asciiTheme="minorEastAsia" w:hAnsiTheme="minorEastAsia" w:hint="eastAsia"/>
          <w:sz w:val="44"/>
          <w:szCs w:val="44"/>
        </w:rPr>
        <w:t>2</w:t>
      </w:r>
      <w:r>
        <w:rPr>
          <w:rFonts w:asciiTheme="minorEastAsia" w:hAnsiTheme="minorEastAsia" w:hint="eastAsia"/>
          <w:sz w:val="44"/>
          <w:szCs w:val="44"/>
        </w:rPr>
        <w:t>年</w:t>
      </w:r>
      <w:r w:rsidR="00FD2978">
        <w:rPr>
          <w:rFonts w:asciiTheme="minorEastAsia" w:hAnsiTheme="minorEastAsia" w:hint="eastAsia"/>
          <w:sz w:val="44"/>
          <w:szCs w:val="44"/>
        </w:rPr>
        <w:t>信息公告</w:t>
      </w:r>
    </w:p>
    <w:p w:rsidR="00A17531" w:rsidRDefault="00A17531">
      <w:pPr>
        <w:rPr>
          <w:sz w:val="32"/>
          <w:szCs w:val="32"/>
        </w:rPr>
      </w:pPr>
    </w:p>
    <w:p w:rsidR="00A17531" w:rsidRDefault="008E7895" w:rsidP="00FD2978">
      <w:pPr>
        <w:ind w:firstLineChars="250" w:firstLine="800"/>
        <w:rPr>
          <w:rFonts w:ascii="黑体" w:eastAsia="黑体"/>
          <w:sz w:val="32"/>
          <w:szCs w:val="32"/>
        </w:rPr>
      </w:pPr>
      <w:r>
        <w:rPr>
          <w:rFonts w:ascii="黑体" w:eastAsia="黑体" w:hint="eastAsia"/>
          <w:sz w:val="32"/>
          <w:szCs w:val="32"/>
        </w:rPr>
        <w:t>一、企业基本信息</w:t>
      </w:r>
      <w:r>
        <w:rPr>
          <w:rFonts w:ascii="黑体" w:eastAsia="黑体" w:hint="eastAsia"/>
          <w:sz w:val="32"/>
          <w:szCs w:val="32"/>
        </w:rPr>
        <w:t xml:space="preserve"> </w:t>
      </w:r>
    </w:p>
    <w:p w:rsidR="00A17531" w:rsidRDefault="008E7895" w:rsidP="00FD2978">
      <w:pPr>
        <w:spacing w:line="560" w:lineRule="exact"/>
        <w:ind w:firstLineChars="200" w:firstLine="640"/>
        <w:rPr>
          <w:rFonts w:ascii="仿宋_GB2312" w:eastAsia="仿宋_GB2312"/>
          <w:sz w:val="32"/>
          <w:szCs w:val="32"/>
        </w:rPr>
      </w:pPr>
      <w:r>
        <w:rPr>
          <w:rFonts w:ascii="仿宋_GB2312" w:eastAsia="仿宋_GB2312" w:hint="eastAsia"/>
          <w:sz w:val="32"/>
          <w:szCs w:val="32"/>
        </w:rPr>
        <w:t>（一）企业基本信息</w:t>
      </w:r>
      <w:r>
        <w:rPr>
          <w:rFonts w:ascii="仿宋_GB2312" w:eastAsia="仿宋_GB2312" w:hint="eastAsia"/>
          <w:sz w:val="32"/>
          <w:szCs w:val="32"/>
        </w:rPr>
        <w:t xml:space="preserve"> </w:t>
      </w:r>
    </w:p>
    <w:p w:rsidR="00A17531" w:rsidRDefault="008E7895" w:rsidP="00FD2978">
      <w:pPr>
        <w:spacing w:line="560" w:lineRule="exact"/>
        <w:ind w:firstLineChars="200" w:firstLine="640"/>
        <w:rPr>
          <w:rFonts w:ascii="仿宋_GB2312" w:eastAsia="仿宋_GB2312"/>
          <w:sz w:val="32"/>
          <w:szCs w:val="32"/>
        </w:rPr>
      </w:pPr>
      <w:r>
        <w:rPr>
          <w:rFonts w:ascii="仿宋_GB2312" w:eastAsia="仿宋_GB2312" w:hint="eastAsia"/>
          <w:sz w:val="32"/>
          <w:szCs w:val="32"/>
        </w:rPr>
        <w:t>公司名称：济南好运巴士公共交通有限公司</w:t>
      </w:r>
    </w:p>
    <w:p w:rsidR="00A17531" w:rsidRDefault="008E7895" w:rsidP="00FD2978">
      <w:pPr>
        <w:spacing w:line="560" w:lineRule="exact"/>
        <w:ind w:firstLineChars="200" w:firstLine="640"/>
        <w:rPr>
          <w:rFonts w:ascii="仿宋_GB2312" w:eastAsia="仿宋_GB2312"/>
          <w:sz w:val="32"/>
          <w:szCs w:val="32"/>
        </w:rPr>
      </w:pPr>
      <w:r>
        <w:rPr>
          <w:rFonts w:ascii="仿宋_GB2312" w:eastAsia="仿宋_GB2312" w:hint="eastAsia"/>
          <w:sz w:val="32"/>
          <w:szCs w:val="32"/>
        </w:rPr>
        <w:t>法定代表人：</w:t>
      </w:r>
      <w:proofErr w:type="gramStart"/>
      <w:r>
        <w:rPr>
          <w:rFonts w:ascii="仿宋_GB2312" w:eastAsia="仿宋_GB2312" w:hint="eastAsia"/>
          <w:sz w:val="32"/>
          <w:szCs w:val="32"/>
        </w:rPr>
        <w:t>宫方忠</w:t>
      </w:r>
      <w:proofErr w:type="gramEnd"/>
    </w:p>
    <w:p w:rsidR="00A17531" w:rsidRDefault="008E7895" w:rsidP="00FD2978">
      <w:pPr>
        <w:spacing w:line="560" w:lineRule="exact"/>
        <w:ind w:firstLineChars="200" w:firstLine="640"/>
        <w:rPr>
          <w:rFonts w:ascii="仿宋_GB2312" w:eastAsia="仿宋_GB2312"/>
          <w:sz w:val="32"/>
          <w:szCs w:val="32"/>
        </w:rPr>
      </w:pPr>
      <w:r>
        <w:rPr>
          <w:rFonts w:ascii="仿宋_GB2312" w:eastAsia="仿宋_GB2312" w:hint="eastAsia"/>
          <w:sz w:val="32"/>
          <w:szCs w:val="32"/>
        </w:rPr>
        <w:t>统一社会信用代码：</w:t>
      </w:r>
      <w:r>
        <w:rPr>
          <w:rFonts w:ascii="仿宋_GB2312" w:eastAsia="仿宋_GB2312" w:hint="eastAsia"/>
          <w:sz w:val="32"/>
          <w:szCs w:val="32"/>
        </w:rPr>
        <w:t>91370105307202176J</w:t>
      </w:r>
    </w:p>
    <w:p w:rsidR="00A17531" w:rsidRDefault="008E7895" w:rsidP="00FD2978">
      <w:pPr>
        <w:spacing w:line="560" w:lineRule="exact"/>
        <w:ind w:firstLineChars="200" w:firstLine="640"/>
        <w:rPr>
          <w:rFonts w:ascii="仿宋_GB2312" w:eastAsia="仿宋_GB2312"/>
          <w:sz w:val="32"/>
          <w:szCs w:val="32"/>
        </w:rPr>
      </w:pPr>
      <w:r>
        <w:rPr>
          <w:rFonts w:ascii="仿宋_GB2312" w:eastAsia="仿宋_GB2312" w:hint="eastAsia"/>
          <w:sz w:val="32"/>
          <w:szCs w:val="32"/>
        </w:rPr>
        <w:t>注册资本：</w:t>
      </w:r>
      <w:r>
        <w:rPr>
          <w:rFonts w:ascii="仿宋_GB2312" w:eastAsia="仿宋_GB2312" w:hint="eastAsia"/>
          <w:sz w:val="32"/>
          <w:szCs w:val="32"/>
        </w:rPr>
        <w:t>2000</w:t>
      </w:r>
      <w:r>
        <w:rPr>
          <w:rFonts w:ascii="仿宋_GB2312" w:eastAsia="仿宋_GB2312" w:hint="eastAsia"/>
          <w:sz w:val="32"/>
          <w:szCs w:val="32"/>
        </w:rPr>
        <w:t>万元</w:t>
      </w:r>
    </w:p>
    <w:p w:rsidR="00A17531" w:rsidRDefault="008E7895" w:rsidP="00FD2978">
      <w:pPr>
        <w:spacing w:line="560" w:lineRule="exact"/>
        <w:ind w:firstLineChars="200" w:firstLine="640"/>
        <w:rPr>
          <w:rFonts w:ascii="仿宋_GB2312" w:eastAsia="仿宋_GB2312"/>
          <w:sz w:val="32"/>
          <w:szCs w:val="32"/>
        </w:rPr>
      </w:pPr>
      <w:r>
        <w:rPr>
          <w:rFonts w:ascii="仿宋_GB2312" w:eastAsia="仿宋_GB2312" w:hint="eastAsia"/>
          <w:sz w:val="32"/>
          <w:szCs w:val="32"/>
        </w:rPr>
        <w:t>注册地址：山东省济南市槐荫区齐鲁大道与烟台路交汇处济南长途汽车西站三层东南侧办公区</w:t>
      </w:r>
    </w:p>
    <w:p w:rsidR="00A17531" w:rsidRDefault="008E7895" w:rsidP="00FD2978">
      <w:pPr>
        <w:spacing w:line="560" w:lineRule="exact"/>
        <w:ind w:firstLineChars="200" w:firstLine="640"/>
        <w:rPr>
          <w:rFonts w:ascii="仿宋_GB2312" w:eastAsia="仿宋_GB2312"/>
          <w:sz w:val="32"/>
          <w:szCs w:val="32"/>
        </w:rPr>
      </w:pPr>
      <w:r>
        <w:rPr>
          <w:rFonts w:ascii="仿宋_GB2312" w:eastAsia="仿宋_GB2312" w:hint="eastAsia"/>
          <w:sz w:val="32"/>
          <w:szCs w:val="32"/>
        </w:rPr>
        <w:t>经营范围：城市公共交通；道路旅客运输经营；校车运营服务。（依法须经批准的项目，经相关部门批准后方可开展经营活动，具体经营项目以相关部门批准文件或许可证为准）一般项目：</w:t>
      </w:r>
      <w:r>
        <w:rPr>
          <w:rFonts w:ascii="仿宋_GB2312" w:eastAsia="仿宋_GB2312" w:hint="eastAsia"/>
          <w:sz w:val="32"/>
          <w:szCs w:val="32"/>
        </w:rPr>
        <w:t>小微型客车租赁经营服务</w:t>
      </w:r>
      <w:r>
        <w:rPr>
          <w:rFonts w:ascii="仿宋_GB2312" w:eastAsia="仿宋_GB2312" w:hint="eastAsia"/>
          <w:sz w:val="32"/>
          <w:szCs w:val="32"/>
        </w:rPr>
        <w:t>；广告制作；日用化学产品销售；专用化学产品销售（不含危险化学品）</w:t>
      </w:r>
      <w:r>
        <w:rPr>
          <w:rFonts w:ascii="仿宋_GB2312" w:eastAsia="仿宋_GB2312" w:hint="eastAsia"/>
          <w:sz w:val="32"/>
          <w:szCs w:val="32"/>
        </w:rPr>
        <w:t>；</w:t>
      </w:r>
      <w:r>
        <w:rPr>
          <w:rFonts w:ascii="仿宋_GB2312" w:eastAsia="仿宋_GB2312" w:hint="eastAsia"/>
          <w:sz w:val="32"/>
          <w:szCs w:val="32"/>
        </w:rPr>
        <w:t>机动车驾驶员培训。（除依法须经批准的项目外，凭营业执照依法自主开展经营活动）</w:t>
      </w:r>
    </w:p>
    <w:p w:rsidR="00A17531" w:rsidRDefault="008E7895">
      <w:pPr>
        <w:spacing w:line="560" w:lineRule="exact"/>
        <w:rPr>
          <w:rFonts w:ascii="仿宋_GB2312" w:eastAsia="仿宋_GB2312"/>
          <w:sz w:val="32"/>
          <w:szCs w:val="32"/>
        </w:rPr>
      </w:pPr>
      <w:r>
        <w:rPr>
          <w:rFonts w:ascii="仿宋_GB2312" w:eastAsia="仿宋_GB2312" w:hint="eastAsia"/>
          <w:sz w:val="32"/>
          <w:szCs w:val="32"/>
        </w:rPr>
        <w:t>办公地址：山东省济南市槐荫区齐鲁大道与烟台路交汇处济南长途汽车西站三层东南侧办公区</w:t>
      </w:r>
    </w:p>
    <w:p w:rsidR="00A17531" w:rsidRDefault="008E7895">
      <w:pPr>
        <w:spacing w:line="560" w:lineRule="exact"/>
        <w:rPr>
          <w:rFonts w:ascii="仿宋_GB2312" w:eastAsia="仿宋_GB2312"/>
          <w:sz w:val="32"/>
          <w:szCs w:val="32"/>
        </w:rPr>
      </w:pPr>
      <w:r>
        <w:rPr>
          <w:rFonts w:ascii="仿宋_GB2312" w:eastAsia="仿宋_GB2312" w:hint="eastAsia"/>
          <w:sz w:val="32"/>
          <w:szCs w:val="32"/>
        </w:rPr>
        <w:t>邮政编码：</w:t>
      </w:r>
      <w:r>
        <w:rPr>
          <w:rFonts w:ascii="仿宋_GB2312" w:eastAsia="仿宋_GB2312" w:hint="eastAsia"/>
          <w:sz w:val="32"/>
          <w:szCs w:val="32"/>
        </w:rPr>
        <w:t>250000</w:t>
      </w:r>
    </w:p>
    <w:p w:rsidR="00A17531" w:rsidRDefault="008E7895">
      <w:pPr>
        <w:spacing w:line="560" w:lineRule="exact"/>
        <w:ind w:firstLineChars="200" w:firstLine="640"/>
        <w:rPr>
          <w:rFonts w:ascii="仿宋_GB2312" w:eastAsia="仿宋_GB2312"/>
          <w:sz w:val="32"/>
          <w:szCs w:val="32"/>
        </w:rPr>
      </w:pPr>
      <w:r>
        <w:rPr>
          <w:rFonts w:ascii="仿宋_GB2312" w:eastAsia="仿宋_GB2312" w:hint="eastAsia"/>
          <w:sz w:val="32"/>
          <w:szCs w:val="32"/>
        </w:rPr>
        <w:t>（二）公司简介</w:t>
      </w:r>
    </w:p>
    <w:p w:rsidR="00A17531" w:rsidRDefault="008E7895">
      <w:pPr>
        <w:spacing w:line="560" w:lineRule="exact"/>
        <w:ind w:firstLineChars="200" w:firstLine="640"/>
        <w:rPr>
          <w:rFonts w:ascii="仿宋_GB2312" w:eastAsia="仿宋_GB2312"/>
          <w:sz w:val="32"/>
          <w:szCs w:val="32"/>
        </w:rPr>
      </w:pPr>
      <w:r>
        <w:rPr>
          <w:rFonts w:ascii="仿宋_GB2312" w:eastAsia="仿宋_GB2312" w:hint="eastAsia"/>
          <w:sz w:val="32"/>
          <w:szCs w:val="32"/>
        </w:rPr>
        <w:t>济南好运巴士公共交通有限公司系山东省交通运输集团有限公司全资子公司。公司成立于</w:t>
      </w:r>
      <w:r>
        <w:rPr>
          <w:rFonts w:ascii="仿宋_GB2312" w:eastAsia="仿宋_GB2312" w:hint="eastAsia"/>
          <w:sz w:val="32"/>
          <w:szCs w:val="32"/>
        </w:rPr>
        <w:t>2015</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月，具备独立法人资格，</w:t>
      </w:r>
      <w:r>
        <w:rPr>
          <w:rFonts w:ascii="仿宋_GB2312" w:eastAsia="仿宋_GB2312" w:hint="eastAsia"/>
          <w:sz w:val="32"/>
          <w:szCs w:val="32"/>
        </w:rPr>
        <w:lastRenderedPageBreak/>
        <w:t>注册资本</w:t>
      </w:r>
      <w:r>
        <w:rPr>
          <w:rFonts w:ascii="仿宋_GB2312" w:eastAsia="仿宋_GB2312" w:hint="eastAsia"/>
          <w:sz w:val="32"/>
          <w:szCs w:val="32"/>
        </w:rPr>
        <w:t>2000</w:t>
      </w:r>
      <w:r>
        <w:rPr>
          <w:rFonts w:ascii="仿宋_GB2312" w:eastAsia="仿宋_GB2312" w:hint="eastAsia"/>
          <w:sz w:val="32"/>
          <w:szCs w:val="32"/>
        </w:rPr>
        <w:t>万元，下辖城区公交、长清公交、章丘公交分公司。主营</w:t>
      </w:r>
      <w:r>
        <w:rPr>
          <w:rFonts w:ascii="仿宋_GB2312" w:eastAsia="仿宋_GB2312" w:hint="eastAsia"/>
          <w:sz w:val="32"/>
          <w:szCs w:val="32"/>
        </w:rPr>
        <w:t>章丘及长清区际及区内</w:t>
      </w:r>
      <w:r>
        <w:rPr>
          <w:rFonts w:ascii="仿宋_GB2312" w:eastAsia="仿宋_GB2312" w:hint="eastAsia"/>
          <w:sz w:val="32"/>
          <w:szCs w:val="32"/>
        </w:rPr>
        <w:t>公交、</w:t>
      </w:r>
      <w:r>
        <w:rPr>
          <w:rFonts w:ascii="仿宋_GB2312" w:eastAsia="仿宋_GB2312" w:hint="eastAsia"/>
          <w:sz w:val="32"/>
          <w:szCs w:val="32"/>
        </w:rPr>
        <w:t>定制公交</w:t>
      </w:r>
      <w:r>
        <w:rPr>
          <w:rFonts w:ascii="仿宋_GB2312" w:eastAsia="仿宋_GB2312" w:hint="eastAsia"/>
          <w:sz w:val="32"/>
          <w:szCs w:val="32"/>
        </w:rPr>
        <w:t>等业务。</w:t>
      </w:r>
      <w:r>
        <w:rPr>
          <w:rFonts w:ascii="仿宋_GB2312" w:eastAsia="仿宋_GB2312" w:hint="eastAsia"/>
          <w:sz w:val="32"/>
          <w:szCs w:val="32"/>
        </w:rPr>
        <w:t> </w:t>
      </w:r>
    </w:p>
    <w:p w:rsidR="00A17531" w:rsidRDefault="008E7895">
      <w:pPr>
        <w:spacing w:line="560" w:lineRule="exact"/>
        <w:ind w:firstLineChars="200" w:firstLine="640"/>
        <w:rPr>
          <w:rFonts w:ascii="仿宋_GB2312" w:eastAsia="仿宋_GB2312"/>
          <w:sz w:val="32"/>
          <w:szCs w:val="32"/>
        </w:rPr>
      </w:pPr>
      <w:r>
        <w:rPr>
          <w:rFonts w:ascii="仿宋_GB2312" w:eastAsia="仿宋_GB2312" w:hint="eastAsia"/>
          <w:sz w:val="32"/>
          <w:szCs w:val="32"/>
        </w:rPr>
        <w:t>公司股东：山东省交通</w:t>
      </w:r>
      <w:r>
        <w:rPr>
          <w:rFonts w:ascii="仿宋_GB2312" w:eastAsia="仿宋_GB2312" w:hint="eastAsia"/>
          <w:sz w:val="32"/>
          <w:szCs w:val="32"/>
        </w:rPr>
        <w:t>运输集团</w:t>
      </w:r>
      <w:r>
        <w:rPr>
          <w:rFonts w:ascii="仿宋_GB2312" w:eastAsia="仿宋_GB2312" w:hint="eastAsia"/>
          <w:sz w:val="32"/>
          <w:szCs w:val="32"/>
        </w:rPr>
        <w:t>有限公司</w:t>
      </w:r>
    </w:p>
    <w:p w:rsidR="00A17531" w:rsidRDefault="008E7895">
      <w:pPr>
        <w:spacing w:line="560" w:lineRule="exact"/>
        <w:ind w:firstLineChars="200" w:firstLine="640"/>
        <w:rPr>
          <w:rFonts w:ascii="仿宋_GB2312" w:eastAsia="仿宋_GB2312"/>
          <w:sz w:val="32"/>
          <w:szCs w:val="32"/>
        </w:rPr>
      </w:pPr>
      <w:r>
        <w:rPr>
          <w:rFonts w:ascii="仿宋_GB2312" w:eastAsia="仿宋_GB2312" w:hint="eastAsia"/>
          <w:sz w:val="32"/>
          <w:szCs w:val="32"/>
        </w:rPr>
        <w:t>出资额：</w:t>
      </w:r>
      <w:r>
        <w:rPr>
          <w:rFonts w:ascii="仿宋_GB2312" w:eastAsia="仿宋_GB2312" w:hint="eastAsia"/>
          <w:sz w:val="32"/>
          <w:szCs w:val="32"/>
        </w:rPr>
        <w:t>2000</w:t>
      </w:r>
      <w:r>
        <w:rPr>
          <w:rFonts w:ascii="仿宋_GB2312" w:eastAsia="仿宋_GB2312" w:hint="eastAsia"/>
          <w:sz w:val="32"/>
          <w:szCs w:val="32"/>
        </w:rPr>
        <w:t>万元</w:t>
      </w:r>
    </w:p>
    <w:p w:rsidR="00A17531" w:rsidRDefault="008E7895">
      <w:pPr>
        <w:spacing w:line="560" w:lineRule="exact"/>
        <w:ind w:firstLineChars="200" w:firstLine="640"/>
        <w:rPr>
          <w:rFonts w:ascii="仿宋_GB2312" w:eastAsia="仿宋_GB2312"/>
          <w:sz w:val="32"/>
          <w:szCs w:val="32"/>
        </w:rPr>
      </w:pPr>
      <w:r>
        <w:rPr>
          <w:rFonts w:ascii="仿宋_GB2312" w:eastAsia="仿宋_GB2312" w:hint="eastAsia"/>
          <w:sz w:val="32"/>
          <w:szCs w:val="32"/>
        </w:rPr>
        <w:t>公司治理及管理架构：</w:t>
      </w:r>
    </w:p>
    <w:p w:rsidR="00A17531" w:rsidRDefault="008E789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公司设总经理</w:t>
      </w:r>
      <w:r>
        <w:rPr>
          <w:rFonts w:ascii="仿宋_GB2312" w:eastAsia="仿宋_GB2312" w:hint="eastAsia"/>
          <w:sz w:val="32"/>
          <w:szCs w:val="32"/>
        </w:rPr>
        <w:t>1</w:t>
      </w:r>
      <w:r>
        <w:rPr>
          <w:rFonts w:ascii="仿宋_GB2312" w:eastAsia="仿宋_GB2312" w:hint="eastAsia"/>
          <w:sz w:val="32"/>
          <w:szCs w:val="32"/>
        </w:rPr>
        <w:t>名，下设</w:t>
      </w:r>
      <w:r>
        <w:rPr>
          <w:rFonts w:ascii="仿宋_GB2312" w:eastAsia="仿宋_GB2312" w:hint="eastAsia"/>
          <w:sz w:val="32"/>
          <w:szCs w:val="32"/>
        </w:rPr>
        <w:t>综合管理部、</w:t>
      </w:r>
      <w:r>
        <w:rPr>
          <w:rFonts w:ascii="仿宋_GB2312" w:eastAsia="仿宋_GB2312" w:hint="eastAsia"/>
          <w:sz w:val="32"/>
          <w:szCs w:val="32"/>
        </w:rPr>
        <w:t>运营管理</w:t>
      </w:r>
      <w:r>
        <w:rPr>
          <w:rFonts w:ascii="仿宋_GB2312" w:eastAsia="仿宋_GB2312" w:hint="eastAsia"/>
          <w:sz w:val="32"/>
          <w:szCs w:val="32"/>
        </w:rPr>
        <w:t>部、财务</w:t>
      </w:r>
      <w:r>
        <w:rPr>
          <w:rFonts w:ascii="仿宋_GB2312" w:eastAsia="仿宋_GB2312" w:hint="eastAsia"/>
          <w:sz w:val="32"/>
          <w:szCs w:val="32"/>
        </w:rPr>
        <w:t>管理</w:t>
      </w:r>
      <w:r>
        <w:rPr>
          <w:rFonts w:ascii="仿宋_GB2312" w:eastAsia="仿宋_GB2312" w:hint="eastAsia"/>
          <w:sz w:val="32"/>
          <w:szCs w:val="32"/>
        </w:rPr>
        <w:t>部、安</w:t>
      </w:r>
      <w:r>
        <w:rPr>
          <w:rFonts w:ascii="仿宋_GB2312" w:eastAsia="仿宋_GB2312" w:hint="eastAsia"/>
          <w:sz w:val="32"/>
          <w:szCs w:val="32"/>
        </w:rPr>
        <w:t>全</w:t>
      </w:r>
      <w:r>
        <w:rPr>
          <w:rFonts w:ascii="仿宋_GB2312" w:eastAsia="仿宋_GB2312" w:hint="eastAsia"/>
          <w:sz w:val="32"/>
          <w:szCs w:val="32"/>
        </w:rPr>
        <w:t>机</w:t>
      </w:r>
      <w:r>
        <w:rPr>
          <w:rFonts w:ascii="仿宋_GB2312" w:eastAsia="仿宋_GB2312" w:hint="eastAsia"/>
          <w:sz w:val="32"/>
          <w:szCs w:val="32"/>
        </w:rPr>
        <w:t>务</w:t>
      </w:r>
      <w:r>
        <w:rPr>
          <w:rFonts w:ascii="仿宋_GB2312" w:eastAsia="仿宋_GB2312" w:hint="eastAsia"/>
          <w:sz w:val="32"/>
          <w:szCs w:val="32"/>
        </w:rPr>
        <w:t>部</w:t>
      </w:r>
      <w:r>
        <w:rPr>
          <w:rFonts w:ascii="仿宋_GB2312" w:eastAsia="仿宋_GB2312" w:hint="eastAsia"/>
          <w:sz w:val="32"/>
          <w:szCs w:val="32"/>
        </w:rPr>
        <w:t>4</w:t>
      </w:r>
      <w:r>
        <w:rPr>
          <w:rFonts w:ascii="仿宋_GB2312" w:eastAsia="仿宋_GB2312" w:hint="eastAsia"/>
          <w:sz w:val="32"/>
          <w:szCs w:val="32"/>
        </w:rPr>
        <w:t>个职能部室。</w:t>
      </w:r>
    </w:p>
    <w:p w:rsidR="00A17531" w:rsidRDefault="008E7895">
      <w:pPr>
        <w:ind w:firstLineChars="200" w:firstLine="640"/>
        <w:rPr>
          <w:rFonts w:ascii="黑体" w:eastAsia="黑体"/>
          <w:sz w:val="32"/>
          <w:szCs w:val="32"/>
        </w:rPr>
      </w:pPr>
      <w:r>
        <w:rPr>
          <w:rFonts w:ascii="黑体" w:eastAsia="黑体" w:hint="eastAsia"/>
          <w:sz w:val="32"/>
          <w:szCs w:val="32"/>
        </w:rPr>
        <w:t>二、公司重点经营情况</w:t>
      </w:r>
      <w:r>
        <w:rPr>
          <w:rFonts w:ascii="黑体" w:eastAsia="黑体" w:hint="eastAsia"/>
          <w:sz w:val="32"/>
          <w:szCs w:val="32"/>
        </w:rPr>
        <w:t xml:space="preserve"> </w:t>
      </w:r>
    </w:p>
    <w:p w:rsidR="00A17531" w:rsidRDefault="008E7895">
      <w:pPr>
        <w:spacing w:line="560" w:lineRule="exact"/>
        <w:ind w:firstLineChars="200" w:firstLine="640"/>
        <w:rPr>
          <w:rFonts w:ascii="仿宋_GB2312" w:eastAsia="仿宋_GB2312" w:hAnsi="仿宋"/>
          <w:sz w:val="32"/>
          <w:szCs w:val="32"/>
        </w:rPr>
      </w:pPr>
      <w:r>
        <w:rPr>
          <w:rFonts w:ascii="仿宋_GB2312" w:eastAsia="仿宋_GB2312" w:hAnsi="仿宋" w:hint="eastAsia"/>
          <w:bCs/>
          <w:sz w:val="32"/>
          <w:szCs w:val="32"/>
        </w:rPr>
        <w:t>1.</w:t>
      </w:r>
      <w:r>
        <w:rPr>
          <w:rFonts w:ascii="仿宋_GB2312" w:eastAsia="仿宋_GB2312" w:hAnsi="仿宋" w:hint="eastAsia"/>
          <w:b/>
          <w:sz w:val="32"/>
          <w:szCs w:val="32"/>
        </w:rPr>
        <w:t>不断提升运营效益</w:t>
      </w:r>
      <w:r>
        <w:rPr>
          <w:rFonts w:ascii="仿宋_GB2312" w:eastAsia="仿宋_GB2312" w:hAnsi="仿宋" w:hint="eastAsia"/>
          <w:b/>
          <w:sz w:val="32"/>
          <w:szCs w:val="32"/>
        </w:rPr>
        <w:t>，</w:t>
      </w:r>
      <w:r>
        <w:rPr>
          <w:rFonts w:ascii="仿宋_GB2312" w:eastAsia="仿宋_GB2312" w:hAnsi="仿宋" w:hint="eastAsia"/>
          <w:b/>
          <w:sz w:val="32"/>
          <w:szCs w:val="32"/>
        </w:rPr>
        <w:t>积极承担社会责任</w:t>
      </w:r>
      <w:r>
        <w:rPr>
          <w:rFonts w:ascii="仿宋_GB2312" w:eastAsia="仿宋_GB2312" w:hAnsi="仿宋" w:hint="eastAsia"/>
          <w:b/>
          <w:sz w:val="32"/>
          <w:szCs w:val="32"/>
        </w:rPr>
        <w:t>。</w:t>
      </w:r>
      <w:r>
        <w:rPr>
          <w:rFonts w:ascii="仿宋_GB2312" w:eastAsia="仿宋_GB2312" w:hAnsi="仿宋" w:hint="eastAsia"/>
          <w:sz w:val="32"/>
          <w:szCs w:val="32"/>
        </w:rPr>
        <w:t>根据各线路年度任务目标分解情况及市场需求，结合客流量情况，科学调整发车计划</w:t>
      </w:r>
      <w:r>
        <w:rPr>
          <w:rFonts w:ascii="仿宋_GB2312" w:eastAsia="仿宋_GB2312" w:hAnsi="仿宋" w:hint="eastAsia"/>
          <w:sz w:val="32"/>
          <w:szCs w:val="32"/>
        </w:rPr>
        <w:t>，</w:t>
      </w:r>
      <w:r>
        <w:rPr>
          <w:rFonts w:ascii="仿宋_GB2312" w:eastAsia="仿宋_GB2312" w:hAnsi="仿宋" w:hint="eastAsia"/>
          <w:bCs/>
          <w:sz w:val="32"/>
          <w:szCs w:val="32"/>
        </w:rPr>
        <w:t>不断</w:t>
      </w:r>
      <w:r>
        <w:rPr>
          <w:rFonts w:ascii="仿宋_GB2312" w:eastAsia="仿宋_GB2312" w:hAnsi="仿宋" w:hint="eastAsia"/>
          <w:bCs/>
          <w:sz w:val="32"/>
          <w:szCs w:val="32"/>
        </w:rPr>
        <w:t>提升运营效益</w:t>
      </w:r>
      <w:r>
        <w:rPr>
          <w:rFonts w:ascii="仿宋_GB2312" w:eastAsia="仿宋_GB2312" w:hAnsi="仿宋" w:hint="eastAsia"/>
          <w:bCs/>
          <w:sz w:val="32"/>
          <w:szCs w:val="32"/>
        </w:rPr>
        <w:t>，提升市场竞争力，</w:t>
      </w:r>
      <w:r>
        <w:rPr>
          <w:rFonts w:ascii="仿宋_GB2312" w:eastAsia="仿宋_GB2312" w:hAnsi="仿宋" w:hint="eastAsia"/>
          <w:bCs/>
          <w:sz w:val="32"/>
          <w:szCs w:val="32"/>
        </w:rPr>
        <w:t>积极承担参与</w:t>
      </w:r>
      <w:r>
        <w:rPr>
          <w:rFonts w:ascii="仿宋_GB2312" w:eastAsia="仿宋_GB2312" w:hAnsi="仿宋" w:hint="eastAsia"/>
          <w:bCs/>
          <w:sz w:val="32"/>
          <w:szCs w:val="32"/>
        </w:rPr>
        <w:t>疫情转运任务，</w:t>
      </w:r>
      <w:r>
        <w:rPr>
          <w:rFonts w:ascii="仿宋_GB2312" w:eastAsia="仿宋_GB2312" w:hAnsi="仿宋" w:hint="eastAsia"/>
          <w:bCs/>
          <w:sz w:val="32"/>
          <w:szCs w:val="32"/>
        </w:rPr>
        <w:t>成功中标政府部门公开招标的校车运营项目。</w:t>
      </w:r>
    </w:p>
    <w:p w:rsidR="00A17531" w:rsidRDefault="008E7895">
      <w:pPr>
        <w:autoSpaceDE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b/>
          <w:bCs/>
          <w:sz w:val="32"/>
          <w:szCs w:val="32"/>
        </w:rPr>
        <w:t>创新运营模式，做好</w:t>
      </w:r>
      <w:r>
        <w:rPr>
          <w:rFonts w:ascii="仿宋_GB2312" w:eastAsia="仿宋_GB2312" w:hAnsi="仿宋" w:hint="eastAsia"/>
          <w:b/>
          <w:bCs/>
          <w:sz w:val="32"/>
          <w:szCs w:val="32"/>
        </w:rPr>
        <w:t>定制公交运输。</w:t>
      </w:r>
      <w:r>
        <w:rPr>
          <w:rFonts w:ascii="仿宋_GB2312" w:eastAsia="仿宋_GB2312" w:hAnsi="仿宋" w:hint="eastAsia"/>
          <w:sz w:val="32"/>
          <w:szCs w:val="32"/>
        </w:rPr>
        <w:t>主动与学校、企事业单位等对接，开通“点到点”一站式学子、通勤、旅游定制公交</w:t>
      </w:r>
      <w:r>
        <w:rPr>
          <w:rFonts w:ascii="仿宋_GB2312" w:eastAsia="仿宋_GB2312" w:hAnsi="仿宋" w:hint="eastAsia"/>
          <w:sz w:val="32"/>
          <w:szCs w:val="32"/>
        </w:rPr>
        <w:t>。</w:t>
      </w:r>
      <w:r>
        <w:rPr>
          <w:rFonts w:ascii="仿宋_GB2312" w:eastAsia="仿宋_GB2312" w:hAnsi="仿宋" w:hint="eastAsia"/>
          <w:sz w:val="32"/>
          <w:szCs w:val="32"/>
        </w:rPr>
        <w:t>承接了</w:t>
      </w:r>
      <w:r>
        <w:rPr>
          <w:rFonts w:ascii="仿宋_GB2312" w:eastAsia="仿宋_GB2312" w:hAnsi="仿宋" w:hint="eastAsia"/>
          <w:sz w:val="32"/>
          <w:szCs w:val="32"/>
        </w:rPr>
        <w:t>长清及章丘大学城部分院校</w:t>
      </w:r>
      <w:r>
        <w:rPr>
          <w:rFonts w:ascii="仿宋_GB2312" w:eastAsia="仿宋_GB2312" w:hAnsi="仿宋" w:hint="eastAsia"/>
          <w:sz w:val="32"/>
          <w:szCs w:val="32"/>
        </w:rPr>
        <w:t>定制公交</w:t>
      </w:r>
      <w:r>
        <w:rPr>
          <w:rFonts w:ascii="仿宋_GB2312" w:eastAsia="仿宋_GB2312" w:hAnsi="仿宋" w:hint="eastAsia"/>
          <w:sz w:val="32"/>
          <w:szCs w:val="32"/>
        </w:rPr>
        <w:t>，</w:t>
      </w:r>
      <w:r>
        <w:rPr>
          <w:rFonts w:ascii="仿宋_GB2312" w:eastAsia="仿宋_GB2312" w:hAnsi="仿宋" w:hint="eastAsia"/>
          <w:sz w:val="32"/>
          <w:szCs w:val="32"/>
        </w:rPr>
        <w:t>长清及章丘部分区内定制公交</w:t>
      </w:r>
      <w:r>
        <w:rPr>
          <w:rFonts w:ascii="仿宋_GB2312" w:eastAsia="仿宋_GB2312" w:hAnsi="仿宋" w:hint="eastAsia"/>
          <w:sz w:val="32"/>
          <w:szCs w:val="32"/>
        </w:rPr>
        <w:t>，同时继续做好</w:t>
      </w:r>
      <w:r>
        <w:rPr>
          <w:rFonts w:ascii="仿宋_GB2312" w:eastAsia="仿宋_GB2312" w:hAnsi="仿宋" w:hint="eastAsia"/>
          <w:sz w:val="32"/>
          <w:szCs w:val="32"/>
        </w:rPr>
        <w:t>固定通勤班车</w:t>
      </w:r>
      <w:r>
        <w:rPr>
          <w:rFonts w:ascii="仿宋_GB2312" w:eastAsia="仿宋_GB2312" w:hAnsi="仿宋" w:hint="eastAsia"/>
          <w:sz w:val="32"/>
          <w:szCs w:val="32"/>
        </w:rPr>
        <w:t>运营服务</w:t>
      </w:r>
      <w:r>
        <w:rPr>
          <w:rFonts w:ascii="仿宋_GB2312" w:eastAsia="仿宋_GB2312" w:hAnsi="仿宋" w:hint="eastAsia"/>
          <w:sz w:val="32"/>
          <w:szCs w:val="32"/>
        </w:rPr>
        <w:t>。</w:t>
      </w:r>
    </w:p>
    <w:p w:rsidR="00A17531" w:rsidRDefault="008E7895">
      <w:pPr>
        <w:autoSpaceDE w:val="0"/>
        <w:spacing w:line="560" w:lineRule="exact"/>
        <w:ind w:firstLineChars="200" w:firstLine="640"/>
        <w:rPr>
          <w:rFonts w:ascii="仿宋_GB2312" w:eastAsia="仿宋_GB2312" w:hAnsi="仿宋"/>
          <w:sz w:val="32"/>
          <w:szCs w:val="32"/>
        </w:rPr>
      </w:pPr>
      <w:r>
        <w:rPr>
          <w:rFonts w:ascii="仿宋_GB2312" w:eastAsia="仿宋_GB2312" w:hAnsi="仿宋" w:hint="eastAsia"/>
          <w:bCs/>
          <w:sz w:val="32"/>
          <w:szCs w:val="32"/>
        </w:rPr>
        <w:t>3.</w:t>
      </w:r>
      <w:r>
        <w:rPr>
          <w:rFonts w:ascii="仿宋_GB2312" w:eastAsia="仿宋_GB2312" w:hAnsi="仿宋" w:hint="eastAsia"/>
          <w:b/>
          <w:sz w:val="32"/>
          <w:szCs w:val="32"/>
        </w:rPr>
        <w:t>重点发展长清</w:t>
      </w:r>
      <w:r>
        <w:rPr>
          <w:rFonts w:ascii="仿宋_GB2312" w:eastAsia="仿宋_GB2312" w:hAnsi="仿宋" w:hint="eastAsia"/>
          <w:b/>
          <w:sz w:val="32"/>
          <w:szCs w:val="32"/>
        </w:rPr>
        <w:t>及章丘区</w:t>
      </w:r>
      <w:r>
        <w:rPr>
          <w:rFonts w:ascii="仿宋_GB2312" w:eastAsia="仿宋_GB2312" w:hAnsi="仿宋" w:hint="eastAsia"/>
          <w:b/>
          <w:sz w:val="32"/>
          <w:szCs w:val="32"/>
        </w:rPr>
        <w:t>公交市场。</w:t>
      </w:r>
      <w:r>
        <w:rPr>
          <w:rFonts w:ascii="仿宋_GB2312" w:eastAsia="仿宋_GB2312" w:hAnsi="仿宋" w:hint="eastAsia"/>
          <w:sz w:val="32"/>
          <w:szCs w:val="32"/>
        </w:rPr>
        <w:t>根据乘客需求及客流量情况，发展巩固长清</w:t>
      </w:r>
      <w:r>
        <w:rPr>
          <w:rFonts w:ascii="仿宋_GB2312" w:eastAsia="仿宋_GB2312" w:hAnsi="仿宋" w:hint="eastAsia"/>
          <w:sz w:val="32"/>
          <w:szCs w:val="32"/>
        </w:rPr>
        <w:t>及章丘区</w:t>
      </w:r>
      <w:r>
        <w:rPr>
          <w:rFonts w:ascii="仿宋_GB2312" w:eastAsia="仿宋_GB2312" w:hAnsi="仿宋" w:hint="eastAsia"/>
          <w:sz w:val="32"/>
          <w:szCs w:val="32"/>
        </w:rPr>
        <w:t>公交市场。结合市场形势及主管部门要求，</w:t>
      </w:r>
      <w:r>
        <w:rPr>
          <w:rFonts w:ascii="仿宋_GB2312" w:eastAsia="仿宋_GB2312" w:hAnsi="仿宋" w:cs="黑体" w:hint="eastAsia"/>
          <w:sz w:val="32"/>
          <w:szCs w:val="32"/>
        </w:rPr>
        <w:t>对线路进行了优化与完善</w:t>
      </w:r>
      <w:r>
        <w:rPr>
          <w:rFonts w:ascii="仿宋_GB2312" w:eastAsia="仿宋_GB2312" w:hAnsi="仿宋" w:cs="黑体" w:hint="eastAsia"/>
          <w:sz w:val="32"/>
          <w:szCs w:val="32"/>
        </w:rPr>
        <w:t>。</w:t>
      </w:r>
      <w:r>
        <w:rPr>
          <w:rFonts w:ascii="仿宋_GB2312" w:eastAsia="仿宋_GB2312" w:hAnsi="仿宋" w:cs="黑体" w:hint="eastAsia"/>
          <w:sz w:val="32"/>
          <w:szCs w:val="32"/>
        </w:rPr>
        <w:t>积极落实促进济南市</w:t>
      </w:r>
      <w:r>
        <w:rPr>
          <w:rFonts w:ascii="仿宋_GB2312" w:eastAsia="仿宋_GB2312" w:hAnsi="仿宋" w:hint="eastAsia"/>
          <w:sz w:val="32"/>
          <w:szCs w:val="32"/>
        </w:rPr>
        <w:t>区际公交</w:t>
      </w:r>
      <w:r>
        <w:rPr>
          <w:rFonts w:ascii="仿宋_GB2312" w:eastAsia="仿宋_GB2312" w:hAnsi="仿宋" w:hint="eastAsia"/>
          <w:sz w:val="32"/>
          <w:szCs w:val="32"/>
        </w:rPr>
        <w:t>票制票价改革</w:t>
      </w:r>
      <w:r>
        <w:rPr>
          <w:rFonts w:ascii="仿宋_GB2312" w:eastAsia="仿宋_GB2312" w:hAnsi="仿宋" w:hint="eastAsia"/>
          <w:sz w:val="32"/>
          <w:szCs w:val="32"/>
        </w:rPr>
        <w:t>政策</w:t>
      </w:r>
      <w:r>
        <w:rPr>
          <w:rFonts w:ascii="仿宋_GB2312" w:eastAsia="仿宋_GB2312" w:hAnsi="仿宋" w:hint="eastAsia"/>
          <w:sz w:val="32"/>
          <w:szCs w:val="32"/>
        </w:rPr>
        <w:t>，</w:t>
      </w:r>
      <w:r>
        <w:rPr>
          <w:rFonts w:ascii="仿宋_GB2312" w:eastAsia="仿宋_GB2312" w:hAnsi="仿宋" w:hint="eastAsia"/>
          <w:sz w:val="32"/>
          <w:szCs w:val="32"/>
        </w:rPr>
        <w:t>促进企业</w:t>
      </w:r>
      <w:r>
        <w:rPr>
          <w:rFonts w:ascii="仿宋_GB2312" w:eastAsia="仿宋_GB2312" w:hAnsi="仿宋" w:hint="eastAsia"/>
          <w:sz w:val="32"/>
          <w:szCs w:val="32"/>
        </w:rPr>
        <w:t>转型发展</w:t>
      </w:r>
      <w:r>
        <w:rPr>
          <w:rFonts w:ascii="仿宋_GB2312" w:eastAsia="仿宋_GB2312" w:hAnsi="仿宋" w:hint="eastAsia"/>
          <w:sz w:val="32"/>
          <w:szCs w:val="32"/>
        </w:rPr>
        <w:t>。</w:t>
      </w:r>
    </w:p>
    <w:p w:rsidR="00A17531" w:rsidRDefault="008E7895">
      <w:pPr>
        <w:ind w:firstLineChars="200" w:firstLine="640"/>
        <w:rPr>
          <w:rFonts w:ascii="黑体" w:eastAsia="黑体"/>
          <w:sz w:val="32"/>
          <w:szCs w:val="32"/>
        </w:rPr>
      </w:pPr>
      <w:r>
        <w:rPr>
          <w:rFonts w:ascii="黑体" w:eastAsia="黑体" w:hint="eastAsia"/>
          <w:sz w:val="32"/>
          <w:szCs w:val="32"/>
        </w:rPr>
        <w:t>三、公司重大事项</w:t>
      </w:r>
      <w:r>
        <w:rPr>
          <w:rFonts w:ascii="黑体" w:eastAsia="黑体" w:hint="eastAsia"/>
          <w:sz w:val="32"/>
          <w:szCs w:val="32"/>
        </w:rPr>
        <w:t xml:space="preserve"> </w:t>
      </w:r>
    </w:p>
    <w:p w:rsidR="00A17531" w:rsidRDefault="008E7895">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无</w:t>
      </w:r>
      <w:r w:rsidR="00FD2978">
        <w:rPr>
          <w:rFonts w:ascii="仿宋_GB2312" w:eastAsia="仿宋_GB2312" w:hAnsi="仿宋" w:cs="仿宋" w:hint="eastAsia"/>
          <w:sz w:val="32"/>
          <w:szCs w:val="32"/>
        </w:rPr>
        <w:t>。</w:t>
      </w:r>
    </w:p>
    <w:p w:rsidR="00A17531" w:rsidRDefault="008E7895">
      <w:pPr>
        <w:ind w:firstLineChars="200" w:firstLine="640"/>
        <w:rPr>
          <w:rFonts w:ascii="黑体" w:eastAsia="黑体"/>
          <w:sz w:val="32"/>
          <w:szCs w:val="32"/>
        </w:rPr>
      </w:pPr>
      <w:r>
        <w:rPr>
          <w:rFonts w:ascii="黑体" w:eastAsia="黑体" w:hint="eastAsia"/>
          <w:sz w:val="32"/>
          <w:szCs w:val="32"/>
        </w:rPr>
        <w:t>四、其他按照法律法规应当公开的信息</w:t>
      </w:r>
    </w:p>
    <w:p w:rsidR="00A17531" w:rsidRDefault="00FD2978" w:rsidP="00FD297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无。</w:t>
      </w:r>
      <w:bookmarkStart w:id="0" w:name="_GoBack"/>
      <w:bookmarkEnd w:id="0"/>
    </w:p>
    <w:sectPr w:rsidR="00A17531">
      <w:pgSz w:w="11906" w:h="16838"/>
      <w:pgMar w:top="1587" w:right="1417" w:bottom="170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895" w:rsidRDefault="008E7895" w:rsidP="00FD2978">
      <w:r>
        <w:separator/>
      </w:r>
    </w:p>
  </w:endnote>
  <w:endnote w:type="continuationSeparator" w:id="0">
    <w:p w:rsidR="008E7895" w:rsidRDefault="008E7895" w:rsidP="00FD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895" w:rsidRDefault="008E7895" w:rsidP="00FD2978">
      <w:r>
        <w:separator/>
      </w:r>
    </w:p>
  </w:footnote>
  <w:footnote w:type="continuationSeparator" w:id="0">
    <w:p w:rsidR="008E7895" w:rsidRDefault="008E7895" w:rsidP="00FD2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kyYmJjMjI0ZWRlZTRjYzdmYzE2ZjgxZTQzOTJjMzcifQ=="/>
  </w:docVars>
  <w:rsids>
    <w:rsidRoot w:val="00114EF3"/>
    <w:rsid w:val="00085421"/>
    <w:rsid w:val="000E2CEB"/>
    <w:rsid w:val="00114EF3"/>
    <w:rsid w:val="00126A71"/>
    <w:rsid w:val="001A35C9"/>
    <w:rsid w:val="00232379"/>
    <w:rsid w:val="002B13B0"/>
    <w:rsid w:val="002C6600"/>
    <w:rsid w:val="002F2B28"/>
    <w:rsid w:val="004C3BED"/>
    <w:rsid w:val="0056618B"/>
    <w:rsid w:val="0078673F"/>
    <w:rsid w:val="008E7895"/>
    <w:rsid w:val="009250A1"/>
    <w:rsid w:val="0097600A"/>
    <w:rsid w:val="009926F5"/>
    <w:rsid w:val="009960E6"/>
    <w:rsid w:val="00A17531"/>
    <w:rsid w:val="00AD131B"/>
    <w:rsid w:val="00AD1C1E"/>
    <w:rsid w:val="00E424ED"/>
    <w:rsid w:val="00E73384"/>
    <w:rsid w:val="00F24F00"/>
    <w:rsid w:val="00F60C59"/>
    <w:rsid w:val="00FD2978"/>
    <w:rsid w:val="0CB657C6"/>
    <w:rsid w:val="12500332"/>
    <w:rsid w:val="12E35F23"/>
    <w:rsid w:val="13FB37D5"/>
    <w:rsid w:val="1BF260EF"/>
    <w:rsid w:val="1F9D4960"/>
    <w:rsid w:val="232B2612"/>
    <w:rsid w:val="28CA5C55"/>
    <w:rsid w:val="2A571F3F"/>
    <w:rsid w:val="306E1D90"/>
    <w:rsid w:val="31D301A3"/>
    <w:rsid w:val="324E1E79"/>
    <w:rsid w:val="32E83217"/>
    <w:rsid w:val="47B73BC5"/>
    <w:rsid w:val="4E832A53"/>
    <w:rsid w:val="639E0CD5"/>
    <w:rsid w:val="6A242E11"/>
    <w:rsid w:val="70003AAC"/>
    <w:rsid w:val="716906D3"/>
    <w:rsid w:val="72C34081"/>
    <w:rsid w:val="7312796C"/>
    <w:rsid w:val="73944C37"/>
    <w:rsid w:val="73BB0416"/>
    <w:rsid w:val="75927C09"/>
    <w:rsid w:val="7B6B3018"/>
    <w:rsid w:val="7E4E00D8"/>
    <w:rsid w:val="7F2A46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6A23F-9218-4245-B5FB-D6476E98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473</Words>
  <Characters>479</Characters>
  <Application>Microsoft Office Word</Application>
  <DocSecurity>0</DocSecurity>
  <Lines>22</Lines>
  <Paragraphs>12</Paragraphs>
  <ScaleCrop>false</ScaleCrop>
  <Company>微软中国</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王静文</cp:lastModifiedBy>
  <cp:revision>30</cp:revision>
  <dcterms:created xsi:type="dcterms:W3CDTF">2022-01-28T03:36:00Z</dcterms:created>
  <dcterms:modified xsi:type="dcterms:W3CDTF">2023-06-19T07:11:00Z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CCA2DAA225B04389AF6CCE77E86D0D7E</vt:lpwstr>
  </property>
</Properties>
</file>